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1F" w:rsidRDefault="00B54E95" w:rsidP="00B54E95">
      <w:pPr>
        <w:ind w:left="-993"/>
        <w:jc w:val="center"/>
        <w:rPr>
          <w:rFonts w:ascii="Times New Roman" w:hAnsi="Times New Roman"/>
          <w:b/>
          <w:sz w:val="32"/>
          <w:szCs w:val="32"/>
        </w:rPr>
      </w:pPr>
      <w:r w:rsidRPr="00B54E95">
        <w:rPr>
          <w:rFonts w:ascii="Times New Roman" w:hAnsi="Times New Roman"/>
          <w:b/>
          <w:sz w:val="32"/>
          <w:szCs w:val="32"/>
        </w:rPr>
        <w:drawing>
          <wp:inline distT="0" distB="0" distL="0" distR="0">
            <wp:extent cx="6410325" cy="82296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243" cy="8230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E95" w:rsidRDefault="00B54E95" w:rsidP="0015071F">
      <w:pPr>
        <w:jc w:val="center"/>
        <w:rPr>
          <w:rFonts w:ascii="Times New Roman" w:hAnsi="Times New Roman"/>
          <w:b/>
          <w:sz w:val="32"/>
          <w:szCs w:val="32"/>
        </w:rPr>
      </w:pPr>
    </w:p>
    <w:p w:rsidR="00B54E95" w:rsidRDefault="00B54E95" w:rsidP="0015071F">
      <w:pPr>
        <w:jc w:val="center"/>
        <w:rPr>
          <w:rFonts w:ascii="Times New Roman" w:hAnsi="Times New Roman"/>
          <w:b/>
          <w:sz w:val="32"/>
          <w:szCs w:val="32"/>
        </w:rPr>
      </w:pPr>
    </w:p>
    <w:p w:rsidR="00B54E95" w:rsidRDefault="00B54E95" w:rsidP="0015071F">
      <w:pPr>
        <w:jc w:val="center"/>
        <w:rPr>
          <w:rFonts w:ascii="Times New Roman" w:hAnsi="Times New Roman"/>
          <w:b/>
          <w:sz w:val="32"/>
          <w:szCs w:val="32"/>
        </w:rPr>
      </w:pPr>
    </w:p>
    <w:p w:rsidR="00B54E95" w:rsidRDefault="00B54E95" w:rsidP="0015071F">
      <w:pPr>
        <w:jc w:val="center"/>
        <w:rPr>
          <w:rFonts w:ascii="Times New Roman" w:hAnsi="Times New Roman"/>
          <w:b/>
          <w:sz w:val="32"/>
          <w:szCs w:val="32"/>
        </w:rPr>
      </w:pPr>
    </w:p>
    <w:p w:rsidR="00B54E95" w:rsidRDefault="00B54E95" w:rsidP="0015071F">
      <w:pPr>
        <w:jc w:val="center"/>
        <w:rPr>
          <w:rFonts w:ascii="Times New Roman" w:hAnsi="Times New Roman"/>
          <w:b/>
          <w:sz w:val="32"/>
          <w:szCs w:val="32"/>
        </w:rPr>
      </w:pPr>
    </w:p>
    <w:p w:rsidR="006E7AB2" w:rsidRPr="0015071F" w:rsidRDefault="006E7AB2" w:rsidP="0015071F">
      <w:pPr>
        <w:jc w:val="center"/>
        <w:rPr>
          <w:rFonts w:ascii="Times New Roman" w:hAnsi="Times New Roman"/>
          <w:sz w:val="28"/>
          <w:szCs w:val="28"/>
        </w:rPr>
      </w:pPr>
      <w:r w:rsidRPr="003761E1">
        <w:rPr>
          <w:rFonts w:ascii="Times New Roman" w:hAnsi="Times New Roman"/>
          <w:b/>
          <w:sz w:val="32"/>
          <w:szCs w:val="32"/>
        </w:rPr>
        <w:t>Пояснительная        записка</w:t>
      </w:r>
    </w:p>
    <w:p w:rsidR="00525BE9" w:rsidRPr="002E1011" w:rsidRDefault="00525BE9" w:rsidP="00F636A7">
      <w:pPr>
        <w:spacing w:line="276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7C34D4" w:rsidRPr="002E1011" w:rsidRDefault="006E7AB2" w:rsidP="00024E6A">
      <w:pPr>
        <w:spacing w:line="276" w:lineRule="auto"/>
        <w:ind w:left="720" w:firstLine="696"/>
        <w:jc w:val="both"/>
        <w:rPr>
          <w:rFonts w:ascii="Times New Roman" w:hAnsi="Times New Roman"/>
          <w:sz w:val="24"/>
          <w:szCs w:val="24"/>
        </w:rPr>
      </w:pPr>
      <w:r w:rsidRPr="002E1011">
        <w:rPr>
          <w:rFonts w:ascii="Times New Roman" w:hAnsi="Times New Roman"/>
          <w:sz w:val="24"/>
          <w:szCs w:val="24"/>
        </w:rPr>
        <w:t>Данная рабочая программа по английскому языку предназначена для обучения обучающихся 2-4-классов</w:t>
      </w:r>
      <w:r w:rsidR="00495452" w:rsidRPr="002E1011">
        <w:rPr>
          <w:rFonts w:ascii="Times New Roman" w:hAnsi="Times New Roman"/>
          <w:sz w:val="24"/>
          <w:szCs w:val="24"/>
        </w:rPr>
        <w:t xml:space="preserve">  МБОУ «Грушевская  ООШ»</w:t>
      </w:r>
      <w:r w:rsidR="009C61CD" w:rsidRPr="002E1011">
        <w:rPr>
          <w:rFonts w:ascii="Times New Roman" w:hAnsi="Times New Roman"/>
          <w:sz w:val="24"/>
          <w:szCs w:val="24"/>
        </w:rPr>
        <w:t xml:space="preserve"> </w:t>
      </w:r>
      <w:r w:rsidR="00495452" w:rsidRPr="002E1011">
        <w:rPr>
          <w:rFonts w:ascii="Times New Roman" w:hAnsi="Times New Roman"/>
          <w:sz w:val="24"/>
          <w:szCs w:val="24"/>
        </w:rPr>
        <w:t>в соответствии  с федеральным  государственным  образовательным стандартом начального общего образования, на основе примерной программы по учебным предметам. Начальная школа</w:t>
      </w:r>
      <w:r w:rsidR="00AA7BEA" w:rsidRPr="002E1011">
        <w:rPr>
          <w:rFonts w:ascii="Times New Roman" w:hAnsi="Times New Roman"/>
          <w:sz w:val="24"/>
          <w:szCs w:val="24"/>
        </w:rPr>
        <w:t xml:space="preserve"> </w:t>
      </w:r>
      <w:r w:rsidR="00495452" w:rsidRPr="002E1011">
        <w:rPr>
          <w:rFonts w:ascii="Times New Roman" w:hAnsi="Times New Roman"/>
          <w:sz w:val="24"/>
          <w:szCs w:val="24"/>
        </w:rPr>
        <w:t>(Стандарты второго поколения). М.: Просвещение. А. И. Кондаков, 2011. Английский язык. Рабочие программы.  Предметная линия</w:t>
      </w:r>
      <w:r w:rsidR="00F91ADC" w:rsidRPr="002E1011">
        <w:rPr>
          <w:rFonts w:ascii="Times New Roman" w:hAnsi="Times New Roman"/>
          <w:sz w:val="24"/>
          <w:szCs w:val="24"/>
        </w:rPr>
        <w:t xml:space="preserve"> учебников В.  П.  Кузовлева 2-4 классы.  М: Просвещение, 2011 год.  Кузовлев  В.  П. , Лапа Н.  М., а также на основе авторской программы для общеобразовательных  учреждений по  английскому языку  для  2-4 классов ( </w:t>
      </w:r>
      <w:r w:rsidR="007C34D4" w:rsidRPr="002E1011">
        <w:rPr>
          <w:rFonts w:ascii="Times New Roman" w:hAnsi="Times New Roman"/>
          <w:sz w:val="24"/>
          <w:szCs w:val="24"/>
        </w:rPr>
        <w:t>В.  П.  Кузовлев,  Н.М. Лапа, Э. Ш. Перегудова и другие) М.: Просвещение,  2011-144 с.,</w:t>
      </w:r>
      <w:r w:rsidR="00F636A7">
        <w:rPr>
          <w:rFonts w:ascii="Times New Roman" w:hAnsi="Times New Roman"/>
          <w:sz w:val="24"/>
          <w:szCs w:val="24"/>
        </w:rPr>
        <w:t xml:space="preserve"> </w:t>
      </w:r>
      <w:r w:rsidR="007C34D4" w:rsidRPr="002E1011">
        <w:rPr>
          <w:rFonts w:ascii="Times New Roman" w:hAnsi="Times New Roman"/>
          <w:sz w:val="24"/>
          <w:szCs w:val="24"/>
        </w:rPr>
        <w:t>а также согласно учебного плана  МБОУ « Грушевская ООШ»</w:t>
      </w:r>
    </w:p>
    <w:p w:rsidR="00525BE9" w:rsidRDefault="007C34D4" w:rsidP="00F636A7">
      <w:pPr>
        <w:spacing w:line="276" w:lineRule="auto"/>
        <w:ind w:left="720" w:firstLine="696"/>
        <w:jc w:val="both"/>
        <w:rPr>
          <w:rFonts w:ascii="Times New Roman" w:hAnsi="Times New Roman"/>
          <w:sz w:val="24"/>
          <w:szCs w:val="24"/>
        </w:rPr>
      </w:pPr>
      <w:r w:rsidRPr="002E1011">
        <w:rPr>
          <w:rFonts w:ascii="Times New Roman" w:hAnsi="Times New Roman"/>
          <w:sz w:val="24"/>
          <w:szCs w:val="24"/>
        </w:rPr>
        <w:t xml:space="preserve">На изучение английского языка во 2-4классах отводится по 2 часа в неделю, всего   </w:t>
      </w:r>
      <w:r w:rsidR="002E1011" w:rsidRPr="002E1011">
        <w:rPr>
          <w:rFonts w:ascii="Times New Roman" w:hAnsi="Times New Roman"/>
          <w:sz w:val="24"/>
          <w:szCs w:val="24"/>
        </w:rPr>
        <w:t>68</w:t>
      </w:r>
      <w:r w:rsidR="003761E1" w:rsidRPr="002E1011">
        <w:rPr>
          <w:rFonts w:ascii="Times New Roman" w:hAnsi="Times New Roman"/>
          <w:sz w:val="24"/>
          <w:szCs w:val="24"/>
        </w:rPr>
        <w:t xml:space="preserve"> </w:t>
      </w:r>
      <w:r w:rsidRPr="002E1011">
        <w:rPr>
          <w:rFonts w:ascii="Times New Roman" w:hAnsi="Times New Roman"/>
          <w:sz w:val="24"/>
          <w:szCs w:val="24"/>
        </w:rPr>
        <w:t>час</w:t>
      </w:r>
      <w:r w:rsidR="002E1011" w:rsidRPr="002E1011">
        <w:rPr>
          <w:rFonts w:ascii="Times New Roman" w:hAnsi="Times New Roman"/>
          <w:sz w:val="24"/>
          <w:szCs w:val="24"/>
        </w:rPr>
        <w:t>ов</w:t>
      </w:r>
      <w:r w:rsidR="003761E1" w:rsidRPr="002E1011">
        <w:rPr>
          <w:rFonts w:ascii="Times New Roman" w:hAnsi="Times New Roman"/>
          <w:sz w:val="24"/>
          <w:szCs w:val="24"/>
        </w:rPr>
        <w:t xml:space="preserve"> </w:t>
      </w:r>
      <w:r w:rsidRPr="002E1011">
        <w:rPr>
          <w:rFonts w:ascii="Times New Roman" w:hAnsi="Times New Roman"/>
          <w:sz w:val="24"/>
          <w:szCs w:val="24"/>
        </w:rPr>
        <w:t xml:space="preserve">в течение   </w:t>
      </w:r>
      <w:r w:rsidR="003761E1" w:rsidRPr="002E1011">
        <w:rPr>
          <w:rFonts w:ascii="Times New Roman" w:hAnsi="Times New Roman"/>
          <w:sz w:val="24"/>
          <w:szCs w:val="24"/>
        </w:rPr>
        <w:t>учебного года</w:t>
      </w:r>
      <w:r w:rsidRPr="002E1011">
        <w:rPr>
          <w:rFonts w:ascii="Times New Roman" w:hAnsi="Times New Roman"/>
          <w:sz w:val="24"/>
          <w:szCs w:val="24"/>
        </w:rPr>
        <w:t xml:space="preserve">  </w:t>
      </w:r>
      <w:r w:rsidR="003761E1" w:rsidRPr="002E1011">
        <w:rPr>
          <w:rFonts w:ascii="Times New Roman" w:hAnsi="Times New Roman"/>
          <w:sz w:val="24"/>
          <w:szCs w:val="24"/>
        </w:rPr>
        <w:t>.</w:t>
      </w:r>
    </w:p>
    <w:p w:rsidR="00525BE9" w:rsidRDefault="003761E1" w:rsidP="00024E6A">
      <w:pPr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2E1011">
        <w:rPr>
          <w:rFonts w:ascii="Times New Roman" w:hAnsi="Times New Roman"/>
          <w:sz w:val="24"/>
          <w:szCs w:val="24"/>
        </w:rPr>
        <w:t>Количество  контрольных работ 12</w:t>
      </w:r>
      <w:r w:rsidR="00525BE9">
        <w:rPr>
          <w:rFonts w:ascii="Times New Roman" w:hAnsi="Times New Roman"/>
          <w:sz w:val="24"/>
          <w:szCs w:val="24"/>
        </w:rPr>
        <w:t xml:space="preserve">    </w:t>
      </w:r>
      <w:r w:rsidRPr="002E1011">
        <w:rPr>
          <w:rFonts w:ascii="Times New Roman" w:hAnsi="Times New Roman"/>
          <w:sz w:val="24"/>
          <w:szCs w:val="24"/>
        </w:rPr>
        <w:t xml:space="preserve"> ( по 4 в каждом  классе )</w:t>
      </w:r>
      <w:r w:rsidR="00525BE9">
        <w:rPr>
          <w:rFonts w:ascii="Times New Roman" w:hAnsi="Times New Roman"/>
          <w:sz w:val="24"/>
          <w:szCs w:val="24"/>
        </w:rPr>
        <w:t>.</w:t>
      </w:r>
    </w:p>
    <w:p w:rsidR="006E7AB2" w:rsidRPr="003761E1" w:rsidRDefault="003761E1" w:rsidP="00F636A7">
      <w:pPr>
        <w:spacing w:line="276" w:lineRule="auto"/>
        <w:ind w:left="12" w:firstLine="708"/>
        <w:jc w:val="both"/>
        <w:rPr>
          <w:rFonts w:ascii="Times New Roman" w:hAnsi="Times New Roman"/>
          <w:b/>
          <w:sz w:val="24"/>
          <w:szCs w:val="24"/>
        </w:rPr>
      </w:pPr>
      <w:r w:rsidRPr="002E1011">
        <w:rPr>
          <w:rFonts w:ascii="Times New Roman" w:hAnsi="Times New Roman"/>
          <w:sz w:val="24"/>
          <w:szCs w:val="24"/>
        </w:rPr>
        <w:t xml:space="preserve"> Программа используется без</w:t>
      </w:r>
      <w:r w:rsidRPr="003761E1">
        <w:rPr>
          <w:rFonts w:ascii="Times New Roman" w:hAnsi="Times New Roman"/>
          <w:b/>
          <w:sz w:val="24"/>
          <w:szCs w:val="24"/>
        </w:rPr>
        <w:t xml:space="preserve"> </w:t>
      </w:r>
      <w:r w:rsidRPr="00525BE9">
        <w:rPr>
          <w:rFonts w:ascii="Times New Roman" w:hAnsi="Times New Roman"/>
          <w:sz w:val="24"/>
          <w:szCs w:val="24"/>
        </w:rPr>
        <w:t>изменений</w:t>
      </w:r>
      <w:r w:rsidR="007C34D4" w:rsidRPr="003761E1">
        <w:rPr>
          <w:rFonts w:ascii="Times New Roman" w:hAnsi="Times New Roman"/>
          <w:b/>
          <w:sz w:val="24"/>
          <w:szCs w:val="24"/>
        </w:rPr>
        <w:t xml:space="preserve"> </w:t>
      </w:r>
      <w:r w:rsidR="00525BE9">
        <w:rPr>
          <w:rFonts w:ascii="Times New Roman" w:hAnsi="Times New Roman"/>
          <w:b/>
          <w:sz w:val="24"/>
          <w:szCs w:val="24"/>
        </w:rPr>
        <w:t>.</w:t>
      </w:r>
      <w:r w:rsidR="007C34D4" w:rsidRPr="003761E1"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3761E1" w:rsidRDefault="003761E1" w:rsidP="00024E6A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B6692" w:rsidRDefault="003761E1" w:rsidP="00024E6A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0B6692">
        <w:rPr>
          <w:rFonts w:ascii="Times New Roman" w:hAnsi="Times New Roman"/>
          <w:b/>
          <w:sz w:val="28"/>
          <w:szCs w:val="28"/>
        </w:rPr>
        <w:t>Цели и задачи курса.</w:t>
      </w:r>
    </w:p>
    <w:p w:rsidR="000B6692" w:rsidRDefault="000B6692" w:rsidP="00024E6A">
      <w:pPr>
        <w:spacing w:line="276" w:lineRule="auto"/>
        <w:ind w:left="720"/>
        <w:rPr>
          <w:rFonts w:ascii="Times New Roman" w:hAnsi="Times New Roman"/>
          <w:b/>
          <w:sz w:val="20"/>
          <w:szCs w:val="20"/>
        </w:rPr>
      </w:pPr>
    </w:p>
    <w:p w:rsidR="000B6692" w:rsidRDefault="000B6692" w:rsidP="00024E6A">
      <w:pPr>
        <w:spacing w:line="276" w:lineRule="auto"/>
        <w:ind w:left="720" w:firstLine="696"/>
        <w:jc w:val="both"/>
        <w:rPr>
          <w:rFonts w:ascii="Times New Roman" w:hAnsi="Times New Roman"/>
          <w:sz w:val="24"/>
          <w:szCs w:val="24"/>
        </w:rPr>
      </w:pPr>
      <w:r w:rsidRPr="00525BE9">
        <w:rPr>
          <w:rFonts w:ascii="Times New Roman" w:hAnsi="Times New Roman"/>
          <w:sz w:val="24"/>
          <w:szCs w:val="24"/>
        </w:rPr>
        <w:t>Основные цели и задачи</w:t>
      </w:r>
      <w:r>
        <w:rPr>
          <w:rFonts w:ascii="Times New Roman" w:hAnsi="Times New Roman"/>
          <w:sz w:val="24"/>
          <w:szCs w:val="24"/>
        </w:rPr>
        <w:t xml:space="preserve"> обучения английскому языку (АЯ) в начальной школе направлено на формирование у </w:t>
      </w:r>
      <w:r w:rsidR="00AA7BEA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уча</w:t>
      </w:r>
      <w:r w:rsidR="00AA7BEA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щихся:</w:t>
      </w:r>
    </w:p>
    <w:p w:rsidR="000B6692" w:rsidRDefault="000B6692" w:rsidP="00024E6A">
      <w:pPr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первоначального представления о роли и значимости АЯ в жизни современного человека и поликультурного мира, приобретение начального опыта использования АЯ как средства межкультурного общения, нового инструмента познания мира и культуры других народов;</w:t>
      </w:r>
    </w:p>
    <w:p w:rsidR="000B6692" w:rsidRDefault="000B6692" w:rsidP="00024E6A">
      <w:pPr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0B6692" w:rsidRDefault="000B6692" w:rsidP="00024E6A">
      <w:pPr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 активной жизненной позиции. Младшие школьники должны иметь возможность обсуждать актуальные события из жизни, свои собственные поступки и поступки своих сверстников, выражать свое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0B6692" w:rsidRDefault="000B6692" w:rsidP="00024E6A">
      <w:pPr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элементарной коммуникативной компетенции, т.е. способности и готовности общаться с носителями языка на уровне своих речевых возможностей и потребностей в разных формах: устной (говорение и аудирование) и письменной (чтение и письмо). У учащихся расширится лингвистический кругозор, они получат общее представление о строе изучаемого языка и его основных отличиях от родного языка;</w:t>
      </w:r>
    </w:p>
    <w:p w:rsidR="000B6692" w:rsidRDefault="000B6692" w:rsidP="00024E6A">
      <w:pPr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основ коммуникативной культуры. Учащиеся научатся ставить и решать коммуникативные задачи, адекватно использовать имеющиеся речевые и </w:t>
      </w:r>
      <w:r>
        <w:rPr>
          <w:rFonts w:ascii="Times New Roman" w:hAnsi="Times New Roman"/>
          <w:sz w:val="24"/>
          <w:szCs w:val="24"/>
        </w:rPr>
        <w:lastRenderedPageBreak/>
        <w:t>неречевые средства общения, соблюдать речевой этикет, быть вежливыми и доброжелательными речевыми партнерами;</w:t>
      </w:r>
    </w:p>
    <w:p w:rsidR="000B6692" w:rsidRDefault="000B6692" w:rsidP="00024E6A">
      <w:pPr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0B6692" w:rsidRDefault="000B6692" w:rsidP="00024E6A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более глубокого осознания особенностей культуры своего народа;</w:t>
      </w:r>
    </w:p>
    <w:p w:rsidR="000B6692" w:rsidRDefault="000B6692" w:rsidP="00024E6A">
      <w:pPr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способности представлять в элементарной форме на АЯ родную культуру в письменной и устной формах общения; </w:t>
      </w:r>
    </w:p>
    <w:p w:rsidR="00B91BBA" w:rsidRPr="00F636A7" w:rsidRDefault="000B6692" w:rsidP="00F636A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АЯ на следующей ступени образования.</w:t>
      </w:r>
    </w:p>
    <w:p w:rsidR="00525BE9" w:rsidRDefault="00B91BBA" w:rsidP="00024E6A">
      <w:pPr>
        <w:tabs>
          <w:tab w:val="left" w:pos="609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636A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91BBA" w:rsidRPr="00525BE9" w:rsidRDefault="00525BE9" w:rsidP="00024E6A">
      <w:pPr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предмета</w:t>
      </w:r>
    </w:p>
    <w:p w:rsidR="00525BE9" w:rsidRDefault="00525BE9" w:rsidP="00024E6A">
      <w:pPr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Иностранный язык (ИЯ) входит в предметную область «филология». В настоящее время обучение ИЯ рассматривается как одно из приоритетных направлений модернизации современного школьного образования, что обусловлено целым рядом причин.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Коренным образом изменился социальный статус «иностранного языка» как учебного предмета. Цивилизационные изменения общепланетарного масштаба (глобализация, поликультурность, информатизация, взаимозависимость стран и культур) в совокупности с переменами, произошедшими в последние десятилетия внутри страны (изменение социально-экономичеких и политических основ российского государства, открытость и интернационализация всех сфер общественной жизни, расширение возможностей международного и межкультурного общения, необходимость интеграции в мировое сообщество), привели к возрастанию роли иностранного языка в жизни личности, общества и государства. Из предмета, не имевшего реального применения и находившегося в сознании учащихся на одном из последних мест по степени значимости, ИЯ превратился в средство, реально востребованное личностью, обществом и государством.</w:t>
      </w:r>
    </w:p>
    <w:p w:rsidR="00525BE9" w:rsidRPr="00525BE9" w:rsidRDefault="00525BE9" w:rsidP="00024E6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 w:rsidP="00024E6A">
      <w:pPr>
        <w:spacing w:line="276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Описание места учебного предмета в учебном плане.</w:t>
      </w:r>
    </w:p>
    <w:p w:rsidR="00525BE9" w:rsidRDefault="00B91BBA" w:rsidP="00024E6A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рабочая программа по английскому языку разработана для обучения </w:t>
      </w:r>
      <w:r w:rsidR="003761E1">
        <w:rPr>
          <w:rFonts w:ascii="Times New Roman" w:hAnsi="Times New Roman" w:cs="Times New Roman"/>
          <w:sz w:val="24"/>
          <w:szCs w:val="24"/>
        </w:rPr>
        <w:t>2-4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433C99">
        <w:rPr>
          <w:rFonts w:ascii="Times New Roman" w:hAnsi="Times New Roman" w:cs="Times New Roman"/>
          <w:sz w:val="24"/>
          <w:szCs w:val="24"/>
        </w:rPr>
        <w:t xml:space="preserve">ов МБОУ«Грушевская </w:t>
      </w:r>
      <w:r>
        <w:rPr>
          <w:rFonts w:ascii="Times New Roman" w:hAnsi="Times New Roman" w:cs="Times New Roman"/>
          <w:sz w:val="24"/>
          <w:szCs w:val="24"/>
        </w:rPr>
        <w:t xml:space="preserve">ООШ» </w:t>
      </w:r>
      <w:r w:rsidR="00525B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525BE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</w:p>
    <w:p w:rsidR="00F636A7" w:rsidRDefault="00B91BBA" w:rsidP="00024E6A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2E1011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учебных час</w:t>
      </w:r>
      <w:r w:rsidR="002E1011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в год, из расчета  2 часа в неделю.  </w:t>
      </w:r>
      <w:r w:rsidR="002E1011">
        <w:rPr>
          <w:rFonts w:ascii="Times New Roman" w:hAnsi="Times New Roman" w:cs="Times New Roman"/>
          <w:sz w:val="24"/>
          <w:szCs w:val="24"/>
        </w:rPr>
        <w:t>Контрольные работы по четырем видам речевой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(говорение, чтение, аудирование, письмо) во </w:t>
      </w:r>
      <w:r w:rsidR="00433C99">
        <w:rPr>
          <w:rFonts w:ascii="Times New Roman" w:hAnsi="Times New Roman" w:cs="Times New Roman"/>
          <w:sz w:val="24"/>
          <w:szCs w:val="24"/>
        </w:rPr>
        <w:t>2-4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433C99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1011">
        <w:rPr>
          <w:rFonts w:ascii="Times New Roman" w:hAnsi="Times New Roman" w:cs="Times New Roman"/>
          <w:sz w:val="24"/>
          <w:szCs w:val="24"/>
        </w:rPr>
        <w:t xml:space="preserve">поводится 1 раз в четверть. </w:t>
      </w:r>
    </w:p>
    <w:p w:rsidR="00F636A7" w:rsidRDefault="002E1011" w:rsidP="00024E6A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Длительность проведения контроля</w:t>
      </w:r>
      <w:r w:rsidR="006306E1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до 20 минут</w:t>
      </w:r>
      <w:r w:rsidR="006306E1">
        <w:rPr>
          <w:rFonts w:ascii="Times New Roman" w:hAnsi="Times New Roman" w:cs="Times New Roman"/>
          <w:sz w:val="24"/>
          <w:szCs w:val="24"/>
        </w:rPr>
        <w:t xml:space="preserve"> по одному из видов речевой деятельности.</w:t>
      </w:r>
    </w:p>
    <w:p w:rsidR="00F636A7" w:rsidRDefault="006306E1" w:rsidP="00024E6A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контроль навыков говорения отводится отдельный урок</w:t>
      </w:r>
      <w:r w:rsidR="00B91BBA">
        <w:rPr>
          <w:rFonts w:ascii="Times New Roman" w:hAnsi="Times New Roman" w:cs="Times New Roman"/>
          <w:sz w:val="24"/>
          <w:szCs w:val="24"/>
        </w:rPr>
        <w:t>, число контрольных работ-</w:t>
      </w:r>
      <w:r w:rsidR="00433C99">
        <w:rPr>
          <w:rFonts w:ascii="Times New Roman" w:hAnsi="Times New Roman" w:cs="Times New Roman"/>
          <w:sz w:val="24"/>
          <w:szCs w:val="24"/>
        </w:rPr>
        <w:t>12</w:t>
      </w:r>
      <w:r w:rsidR="00525B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 4 в каждом классе)</w:t>
      </w:r>
      <w:r w:rsidR="00B91BBA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F636A7" w:rsidRDefault="00F636A7" w:rsidP="00024E6A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контрольные работы включены задания и тесты из «Контрольные задания 2-4 классы» Кузовлев В..П.. Пособие для общеобразовательных учреждений. Москва: «Просвещение», 2013. </w:t>
      </w:r>
      <w:r w:rsidR="00B91BB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636A7" w:rsidRDefault="00F636A7" w:rsidP="00024E6A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1BBA" w:rsidRDefault="00B91BBA" w:rsidP="00024E6A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1BBA" w:rsidRDefault="00B91BB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B91BBA" w:rsidRDefault="00B91BBA" w:rsidP="00024E6A">
      <w:pPr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Описание ценностных ориентиров учебного предмета.</w:t>
      </w:r>
    </w:p>
    <w:p w:rsidR="00525BE9" w:rsidRDefault="00525BE9" w:rsidP="00024E6A">
      <w:pPr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т.е.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 и ценностные основы воспитания и социализации учащихся начальной школы.</w:t>
      </w:r>
    </w:p>
    <w:p w:rsidR="00B91BBA" w:rsidRDefault="00B91BBA" w:rsidP="00024E6A">
      <w:pPr>
        <w:numPr>
          <w:ilvl w:val="0"/>
          <w:numId w:val="1"/>
        </w:numPr>
        <w:spacing w:line="276" w:lineRule="auto"/>
        <w:ind w:left="1065" w:hanging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Воспитание гражданственности, патриотизма, уважения к правам, свободам и обязанностям человека.</w:t>
      </w:r>
    </w:p>
    <w:p w:rsidR="00B91BBA" w:rsidRDefault="00B91BBA" w:rsidP="00024E6A">
      <w:pPr>
        <w:numPr>
          <w:ilvl w:val="0"/>
          <w:numId w:val="1"/>
        </w:numPr>
        <w:spacing w:line="276" w:lineRule="auto"/>
        <w:ind w:left="106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Воспитание нравственных чувств и этического сознания.</w:t>
      </w:r>
    </w:p>
    <w:p w:rsidR="00B91BBA" w:rsidRDefault="00B91BBA" w:rsidP="00024E6A">
      <w:pPr>
        <w:numPr>
          <w:ilvl w:val="0"/>
          <w:numId w:val="1"/>
        </w:numPr>
        <w:spacing w:line="276" w:lineRule="auto"/>
        <w:ind w:left="106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трудолюбия, творческого отношения к учению, труду, жизни.</w:t>
      </w:r>
    </w:p>
    <w:p w:rsidR="00B91BBA" w:rsidRDefault="00B91BBA" w:rsidP="00024E6A">
      <w:pPr>
        <w:numPr>
          <w:ilvl w:val="0"/>
          <w:numId w:val="1"/>
        </w:numPr>
        <w:spacing w:line="276" w:lineRule="auto"/>
        <w:ind w:left="106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ценностного отношения к здоровью и здоровому образу жизни.</w:t>
      </w:r>
    </w:p>
    <w:p w:rsidR="00B91BBA" w:rsidRDefault="00B91BBA" w:rsidP="00024E6A">
      <w:pPr>
        <w:numPr>
          <w:ilvl w:val="0"/>
          <w:numId w:val="1"/>
        </w:numPr>
        <w:spacing w:line="276" w:lineRule="auto"/>
        <w:ind w:left="106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ценностного отношения к природе, окружающей среде (экологическое воспитание).</w:t>
      </w:r>
    </w:p>
    <w:p w:rsidR="00B91BBA" w:rsidRDefault="00B91BBA" w:rsidP="00024E6A">
      <w:pPr>
        <w:numPr>
          <w:ilvl w:val="0"/>
          <w:numId w:val="1"/>
        </w:numPr>
        <w:spacing w:line="276" w:lineRule="auto"/>
        <w:ind w:left="106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</w:t>
      </w:r>
    </w:p>
    <w:p w:rsidR="00B91BBA" w:rsidRPr="00525BE9" w:rsidRDefault="00B91BBA" w:rsidP="00024E6A">
      <w:pPr>
        <w:numPr>
          <w:ilvl w:val="0"/>
          <w:numId w:val="1"/>
        </w:numPr>
        <w:spacing w:line="276" w:lineRule="auto"/>
        <w:ind w:left="106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уважения к культуре народов англояз</w:t>
      </w:r>
      <w:r w:rsidR="00525BE9">
        <w:rPr>
          <w:rFonts w:ascii="Times New Roman" w:hAnsi="Times New Roman" w:cs="Times New Roman"/>
          <w:sz w:val="24"/>
          <w:szCs w:val="24"/>
        </w:rPr>
        <w:t xml:space="preserve">ычных стран. </w:t>
      </w:r>
      <w:r w:rsidRPr="0052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B91BBA" w:rsidRDefault="00B91BBA" w:rsidP="00024E6A">
      <w:pPr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Содержание иноязычного образования.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5B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Процесс иноязычного образования включает в себя четыре взаимосвязанных и взаимообусловленных аспекта: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познание</w:t>
      </w:r>
      <w:r>
        <w:rPr>
          <w:rFonts w:ascii="Times New Roman" w:hAnsi="Times New Roman" w:cs="Times New Roman"/>
          <w:sz w:val="24"/>
          <w:szCs w:val="24"/>
        </w:rPr>
        <w:t>, которое нацелено на овладение культуроведческим содержанием (знание иностранной культуры и умение использовать ее в диалоге с родной культурой);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>, которое нацелено на овладение психологическим содержанием (способности к познавательной, преобразовательной, эмоционально-оценочной деятельности, развитие языковых способностей, психических функций и мыслительных операций, развитие мотивационной сферы, формирование специальных учебных умений и универсальных учебных действий);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, которое нацелено на овладение педагогическим содержанием, т.е. духовными ценностями родной и мировой культур);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том смысле, что речевые умения (говорение, чтение, аудирование, письмо) усваиваются как средства общения в социуме.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Cодержание образовательной дисциплины «иностранный язык» составляет иноязычная культура как интегративная духовная сущность, присваиваемая учащимся в процессе функционирования всех четырех аспектов иноязычного образования – познавательного, развивающего, воспитательного, учебного.</w:t>
      </w:r>
    </w:p>
    <w:p w:rsidR="0051157A" w:rsidRDefault="0051157A" w:rsidP="00024E6A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Результаты   освоения  учебного  предмета</w:t>
      </w:r>
    </w:p>
    <w:p w:rsidR="0051157A" w:rsidRDefault="0051157A" w:rsidP="00024E6A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168A0" w:rsidRPr="005459DF" w:rsidRDefault="00AA7BEA" w:rsidP="00024E6A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Личностные результаты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9DF">
        <w:rPr>
          <w:rFonts w:ascii="Times New Roman" w:hAnsi="Times New Roman"/>
          <w:bCs/>
          <w:sz w:val="24"/>
          <w:szCs w:val="24"/>
        </w:rPr>
        <w:t>В процессе воспитания у выпускника начальной школы будут достигнуты определенные личностные результаты</w:t>
      </w:r>
      <w:r w:rsidRPr="005459DF">
        <w:rPr>
          <w:rFonts w:ascii="Times New Roman" w:hAnsi="Times New Roman"/>
          <w:sz w:val="24"/>
          <w:szCs w:val="24"/>
        </w:rPr>
        <w:t xml:space="preserve"> освоения учебного предмета «Иностранный язык» в начальной школе.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1. Воспитание гражданственности, патриотизма, уважения к правам, свободам и обязанностям человека.</w:t>
      </w:r>
    </w:p>
    <w:p w:rsidR="00D168A0" w:rsidRPr="005459DF" w:rsidRDefault="00D168A0" w:rsidP="00024E6A">
      <w:pPr>
        <w:widowControl w:val="0"/>
        <w:numPr>
          <w:ilvl w:val="0"/>
          <w:numId w:val="19"/>
        </w:numPr>
        <w:tabs>
          <w:tab w:val="num" w:pos="531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ценностное отношение к своей малой родине, семейным традициям; государственной символике, родному языку, к России</w:t>
      </w:r>
    </w:p>
    <w:p w:rsidR="00D168A0" w:rsidRPr="005459DF" w:rsidRDefault="00D168A0" w:rsidP="00024E6A">
      <w:pPr>
        <w:widowControl w:val="0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элементарные представления о культурном достоянии малой Родины;</w:t>
      </w:r>
    </w:p>
    <w:p w:rsidR="00D168A0" w:rsidRPr="005459DF" w:rsidRDefault="00D168A0" w:rsidP="00024E6A">
      <w:pPr>
        <w:widowControl w:val="0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первоначальный опыт постижения ценностей национальной культуры;</w:t>
      </w:r>
    </w:p>
    <w:p w:rsidR="00D168A0" w:rsidRPr="005459DF" w:rsidRDefault="00D168A0" w:rsidP="00024E6A">
      <w:pPr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первоначальный опыт участия в межкультурной коммуникации и умение представлять родную культуру;</w:t>
      </w:r>
    </w:p>
    <w:p w:rsidR="00D168A0" w:rsidRPr="005459DF" w:rsidRDefault="00D168A0" w:rsidP="00024E6A">
      <w:pPr>
        <w:widowControl w:val="0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начальные представления о правах и обязанностях человека и товарища;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2. Воспитание нравственных чувств и этического сознания.</w:t>
      </w:r>
    </w:p>
    <w:p w:rsidR="00D168A0" w:rsidRPr="005459DF" w:rsidRDefault="00D168A0" w:rsidP="00024E6A">
      <w:pPr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D168A0" w:rsidRPr="005459DF" w:rsidRDefault="00D168A0" w:rsidP="00024E6A">
      <w:pPr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:rsidR="00D168A0" w:rsidRPr="005459DF" w:rsidRDefault="00D168A0" w:rsidP="00024E6A">
      <w:pPr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стремление делать правильный нравственный выбор: способность анализировать нравственную сторону своих поступков и поступков других людей;</w:t>
      </w:r>
    </w:p>
    <w:p w:rsidR="00D168A0" w:rsidRPr="005459DF" w:rsidRDefault="00D168A0" w:rsidP="00024E6A">
      <w:pPr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почтительное отношение к родителям, уважительное отношение к старшим, заботливое отношение к младшим;</w:t>
      </w:r>
    </w:p>
    <w:p w:rsidR="00D168A0" w:rsidRPr="005459DF" w:rsidRDefault="00D168A0" w:rsidP="00024E6A">
      <w:pPr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 xml:space="preserve"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 </w:t>
      </w:r>
    </w:p>
    <w:p w:rsidR="00D168A0" w:rsidRPr="005459DF" w:rsidRDefault="00D168A0" w:rsidP="00024E6A">
      <w:pPr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доброжелательное отношение к другим участникам учебной и игровой деятельности на основе этических норм;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b/>
          <w:sz w:val="24"/>
          <w:szCs w:val="24"/>
        </w:rPr>
        <w:t xml:space="preserve">3. Воспитание уважения к культуре народов англоязычных стран. </w:t>
      </w:r>
    </w:p>
    <w:p w:rsidR="00D168A0" w:rsidRPr="005459DF" w:rsidRDefault="00D168A0" w:rsidP="00024E6A">
      <w:pPr>
        <w:widowControl w:val="0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элементарные представления о культурном достоянии англоязычных стран;</w:t>
      </w:r>
    </w:p>
    <w:p w:rsidR="00D168A0" w:rsidRPr="005459DF" w:rsidRDefault="00D168A0" w:rsidP="00024E6A">
      <w:pPr>
        <w:widowControl w:val="0"/>
        <w:numPr>
          <w:ilvl w:val="0"/>
          <w:numId w:val="16"/>
        </w:numPr>
        <w:spacing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первоначальный опыт межкультурной  коммуникации;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уважение к иному мнению и культуре других народов;</w:t>
      </w:r>
    </w:p>
    <w:p w:rsidR="00D168A0" w:rsidRPr="005459DF" w:rsidRDefault="00D168A0" w:rsidP="00024E6A">
      <w:pPr>
        <w:widowControl w:val="0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b/>
          <w:sz w:val="24"/>
          <w:szCs w:val="24"/>
        </w:rPr>
        <w:t>4. 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:rsidR="00D168A0" w:rsidRPr="005459DF" w:rsidRDefault="00D168A0" w:rsidP="00024E6A">
      <w:pPr>
        <w:pStyle w:val="21"/>
        <w:widowControl w:val="0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5459DF">
        <w:rPr>
          <w:sz w:val="24"/>
          <w:szCs w:val="24"/>
        </w:rPr>
        <w:t>элементарные представления об эстетических и художественных ценностях родной культуры и  культуры англоязычных стран;</w:t>
      </w:r>
    </w:p>
    <w:p w:rsidR="00D168A0" w:rsidRPr="005459DF" w:rsidRDefault="00D168A0" w:rsidP="00024E6A">
      <w:pPr>
        <w:pStyle w:val="21"/>
        <w:widowControl w:val="0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5459DF">
        <w:rPr>
          <w:sz w:val="24"/>
          <w:szCs w:val="24"/>
        </w:rPr>
        <w:lastRenderedPageBreak/>
        <w:t>первоначальный опыт эмоционального постижения народного творчества, детского фольклора, памятников культуры;</w:t>
      </w:r>
    </w:p>
    <w:p w:rsidR="00D168A0" w:rsidRPr="005459DF" w:rsidRDefault="00D168A0" w:rsidP="00024E6A">
      <w:pPr>
        <w:pStyle w:val="21"/>
        <w:widowControl w:val="0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5459DF">
        <w:rPr>
          <w:sz w:val="24"/>
          <w:szCs w:val="24"/>
        </w:rPr>
        <w:t>первоначальный опыт самореализации в различных видах творческой деятельности, формирования потребности и умения выражать себя в доступных видах творчества;</w:t>
      </w:r>
    </w:p>
    <w:p w:rsidR="00D168A0" w:rsidRPr="005459DF" w:rsidRDefault="00D168A0" w:rsidP="00024E6A">
      <w:pPr>
        <w:numPr>
          <w:ilvl w:val="0"/>
          <w:numId w:val="20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мотивация к реализации эстетических ценностей в пространстве школы и семьи;</w:t>
      </w:r>
    </w:p>
    <w:p w:rsidR="00D168A0" w:rsidRPr="005459DF" w:rsidRDefault="00D168A0" w:rsidP="00024E6A">
      <w:pPr>
        <w:numPr>
          <w:ilvl w:val="0"/>
          <w:numId w:val="20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отношение к учебе как творческой деятельности;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b/>
          <w:sz w:val="24"/>
          <w:szCs w:val="24"/>
        </w:rPr>
        <w:t>5.</w:t>
      </w:r>
      <w:r w:rsidRPr="005459DF">
        <w:rPr>
          <w:rFonts w:ascii="Times New Roman" w:hAnsi="Times New Roman"/>
          <w:sz w:val="24"/>
          <w:szCs w:val="24"/>
        </w:rPr>
        <w:t xml:space="preserve"> </w:t>
      </w:r>
      <w:r w:rsidRPr="005459DF">
        <w:rPr>
          <w:rFonts w:ascii="Times New Roman" w:hAnsi="Times New Roman"/>
          <w:b/>
          <w:sz w:val="24"/>
          <w:szCs w:val="24"/>
        </w:rPr>
        <w:t>Воспитание трудолюбия, творческого отношения к учению, труду, жизни.</w:t>
      </w:r>
    </w:p>
    <w:p w:rsidR="00D168A0" w:rsidRPr="005459DF" w:rsidRDefault="00D168A0" w:rsidP="00024E6A">
      <w:pPr>
        <w:widowControl w:val="0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ценностное отношение к труду, учебе и творчеству, трудолюбие;</w:t>
      </w:r>
    </w:p>
    <w:p w:rsidR="00D168A0" w:rsidRPr="005459DF" w:rsidRDefault="00D168A0" w:rsidP="00024E6A">
      <w:pPr>
        <w:widowControl w:val="0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потребности и начальные умения выражать себя в различных доступных и наиболее привлекательных для ребенка видах творческой деятельности;</w:t>
      </w:r>
    </w:p>
    <w:p w:rsidR="00D168A0" w:rsidRPr="005459DF" w:rsidRDefault="00D168A0" w:rsidP="00024E6A">
      <w:pPr>
        <w:widowControl w:val="0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дисциплинированность, последовательность, настойчивость и самостоятельность;</w:t>
      </w:r>
    </w:p>
    <w:p w:rsidR="00D168A0" w:rsidRPr="005459DF" w:rsidRDefault="00D168A0" w:rsidP="00024E6A">
      <w:pPr>
        <w:widowControl w:val="0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первоначальный опыт участия в учебной деятельности по овладению иностранным языком и осознание ее значимости для личности учащегося;</w:t>
      </w:r>
    </w:p>
    <w:p w:rsidR="00D168A0" w:rsidRPr="005459DF" w:rsidRDefault="00D168A0" w:rsidP="00024E6A">
      <w:pPr>
        <w:pStyle w:val="2"/>
        <w:widowControl w:val="0"/>
        <w:numPr>
          <w:ilvl w:val="0"/>
          <w:numId w:val="17"/>
        </w:numPr>
        <w:spacing w:after="0" w:line="276" w:lineRule="auto"/>
        <w:ind w:left="0" w:firstLine="709"/>
        <w:jc w:val="both"/>
      </w:pPr>
      <w:r w:rsidRPr="005459DF">
        <w:t>первоначальные навыки сотрудничества в процессе учебной и игровой деятельности со сверстниками и взрослыми;</w:t>
      </w:r>
    </w:p>
    <w:p w:rsidR="00D168A0" w:rsidRPr="005459DF" w:rsidRDefault="00D168A0" w:rsidP="00024E6A">
      <w:pPr>
        <w:widowControl w:val="0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бережное отношение к результатам своего труда, труда других людей, к школьному имуществу, учебникам, личным вещам,</w:t>
      </w:r>
    </w:p>
    <w:p w:rsidR="00D168A0" w:rsidRPr="005459DF" w:rsidRDefault="00D168A0" w:rsidP="00024E6A">
      <w:pPr>
        <w:widowControl w:val="0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мотивация к самореализации в познавательной и учебной деятельности;</w:t>
      </w:r>
    </w:p>
    <w:p w:rsidR="00D168A0" w:rsidRPr="005459DF" w:rsidRDefault="00D168A0" w:rsidP="00024E6A">
      <w:pPr>
        <w:widowControl w:val="0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любознательность и стремление расширять кругозор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b/>
          <w:sz w:val="24"/>
          <w:szCs w:val="24"/>
        </w:rPr>
        <w:t>6.</w:t>
      </w:r>
      <w:r w:rsidRPr="005459DF">
        <w:rPr>
          <w:rFonts w:ascii="Times New Roman" w:hAnsi="Times New Roman"/>
          <w:sz w:val="24"/>
          <w:szCs w:val="24"/>
        </w:rPr>
        <w:t xml:space="preserve"> </w:t>
      </w:r>
      <w:r w:rsidRPr="005459DF">
        <w:rPr>
          <w:rFonts w:ascii="Times New Roman" w:hAnsi="Times New Roman"/>
          <w:b/>
          <w:sz w:val="24"/>
          <w:szCs w:val="24"/>
        </w:rPr>
        <w:t>Формирование ценностного отношения к здоровью и здоровому образу жизни.</w:t>
      </w:r>
    </w:p>
    <w:p w:rsidR="00D168A0" w:rsidRPr="005459DF" w:rsidRDefault="00D168A0" w:rsidP="00024E6A">
      <w:pPr>
        <w:widowControl w:val="0"/>
        <w:numPr>
          <w:ilvl w:val="0"/>
          <w:numId w:val="1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ценностное отношение к своему здоровью, здоровью близких и окружающих людей;</w:t>
      </w:r>
    </w:p>
    <w:p w:rsidR="00D168A0" w:rsidRPr="005459DF" w:rsidRDefault="00D168A0" w:rsidP="00024E6A">
      <w:pPr>
        <w:widowControl w:val="0"/>
        <w:numPr>
          <w:ilvl w:val="0"/>
          <w:numId w:val="1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первоначальные представления о роли физической культуры и спорта для здоровья человека;</w:t>
      </w:r>
    </w:p>
    <w:p w:rsidR="00D168A0" w:rsidRPr="005459DF" w:rsidRDefault="00D168A0" w:rsidP="00024E6A">
      <w:pPr>
        <w:widowControl w:val="0"/>
        <w:numPr>
          <w:ilvl w:val="0"/>
          <w:numId w:val="1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первоначальный личный опыт здоровьесберегающей деятельности;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b/>
          <w:sz w:val="24"/>
          <w:szCs w:val="24"/>
        </w:rPr>
        <w:t>7.</w:t>
      </w:r>
      <w:r w:rsidRPr="005459DF">
        <w:rPr>
          <w:rFonts w:ascii="Times New Roman" w:hAnsi="Times New Roman"/>
          <w:sz w:val="24"/>
          <w:szCs w:val="24"/>
        </w:rPr>
        <w:t xml:space="preserve"> </w:t>
      </w:r>
      <w:r w:rsidRPr="005459DF">
        <w:rPr>
          <w:rFonts w:ascii="Times New Roman" w:hAnsi="Times New Roman"/>
          <w:b/>
          <w:sz w:val="24"/>
          <w:szCs w:val="24"/>
        </w:rPr>
        <w:t>Воспитание ценностного отношения к природе, окружающей среде (экологическое воспитание).</w:t>
      </w:r>
    </w:p>
    <w:p w:rsidR="00D168A0" w:rsidRPr="005459DF" w:rsidRDefault="00D168A0" w:rsidP="00024E6A">
      <w:pPr>
        <w:widowControl w:val="0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ценностное отношение к природе;</w:t>
      </w:r>
    </w:p>
    <w:p w:rsidR="00D168A0" w:rsidRPr="005459DF" w:rsidRDefault="00D168A0" w:rsidP="00024E6A">
      <w:pPr>
        <w:widowControl w:val="0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первоначальный опыт эстетического, эмоционально-нравственного отношения к природе.</w:t>
      </w:r>
    </w:p>
    <w:p w:rsidR="00D168A0" w:rsidRPr="005459DF" w:rsidRDefault="00D168A0" w:rsidP="00024E6A">
      <w:pPr>
        <w:widowControl w:val="0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59DF">
        <w:rPr>
          <w:rFonts w:ascii="Times New Roman" w:hAnsi="Times New Roman"/>
          <w:b/>
          <w:sz w:val="24"/>
          <w:szCs w:val="24"/>
          <w:u w:val="single"/>
        </w:rPr>
        <w:t>Метапредметные результаты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9DF">
        <w:rPr>
          <w:rFonts w:ascii="Times New Roman" w:hAnsi="Times New Roman"/>
          <w:bCs/>
          <w:sz w:val="24"/>
          <w:szCs w:val="24"/>
        </w:rPr>
        <w:t>Метапредметные результаты в данном курсе развиваются главным образом благодаря развивающему аспекту иноязычного образования</w:t>
      </w:r>
      <w:r w:rsidRPr="005459DF">
        <w:rPr>
          <w:rFonts w:ascii="Times New Roman" w:hAnsi="Times New Roman"/>
          <w:sz w:val="24"/>
          <w:szCs w:val="24"/>
        </w:rPr>
        <w:t>.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459DF">
        <w:rPr>
          <w:rFonts w:ascii="Times New Roman" w:hAnsi="Times New Roman"/>
          <w:bCs/>
          <w:sz w:val="24"/>
          <w:szCs w:val="24"/>
          <w:u w:val="single"/>
        </w:rPr>
        <w:t>У младших школьников будут развиты: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459DF">
        <w:rPr>
          <w:rFonts w:ascii="Times New Roman" w:hAnsi="Times New Roman"/>
          <w:b/>
          <w:bCs/>
          <w:sz w:val="24"/>
          <w:szCs w:val="24"/>
        </w:rPr>
        <w:t>1. положительное отношение к предмету и мотивация к дальнейшему овладению ИЯ;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9DF">
        <w:rPr>
          <w:rFonts w:ascii="Times New Roman" w:hAnsi="Times New Roman"/>
          <w:bCs/>
          <w:sz w:val="24"/>
          <w:szCs w:val="24"/>
        </w:rPr>
        <w:t>- элементарное представление о ИЯ как средстве познания мира и других культур;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9DF">
        <w:rPr>
          <w:rFonts w:ascii="Times New Roman" w:hAnsi="Times New Roman"/>
          <w:bCs/>
          <w:sz w:val="24"/>
          <w:szCs w:val="24"/>
        </w:rPr>
        <w:t>- первоначальный опыт межкультурного общения;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9DF">
        <w:rPr>
          <w:rFonts w:ascii="Times New Roman" w:hAnsi="Times New Roman"/>
          <w:bCs/>
          <w:sz w:val="24"/>
          <w:szCs w:val="24"/>
        </w:rPr>
        <w:lastRenderedPageBreak/>
        <w:t>- познавательный интерес и личностный смысл изучения ИЯ.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459DF">
        <w:rPr>
          <w:rFonts w:ascii="Times New Roman" w:hAnsi="Times New Roman"/>
          <w:sz w:val="24"/>
          <w:szCs w:val="24"/>
          <w:u w:val="single"/>
        </w:rPr>
        <w:t>У выпускников будет возможность развивать: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способность принимать и сохранять цели и задачи учебной деятельности, поиск средств ее осуществления.</w:t>
      </w:r>
    </w:p>
    <w:p w:rsidR="00D168A0" w:rsidRPr="005459DF" w:rsidRDefault="00F636A7" w:rsidP="00024E6A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Я</w:t>
      </w:r>
      <w:r w:rsidR="00D168A0" w:rsidRPr="005459DF">
        <w:rPr>
          <w:rFonts w:ascii="Times New Roman" w:hAnsi="Times New Roman"/>
          <w:b/>
          <w:sz w:val="24"/>
          <w:szCs w:val="24"/>
        </w:rPr>
        <w:t>зыковые и речемыслительные способности, психические функции и процессы;</w:t>
      </w:r>
    </w:p>
    <w:p w:rsidR="00D168A0" w:rsidRPr="005459DF" w:rsidRDefault="00D168A0" w:rsidP="00024E6A">
      <w:pPr>
        <w:pStyle w:val="ac"/>
        <w:numPr>
          <w:ilvl w:val="1"/>
          <w:numId w:val="14"/>
        </w:numPr>
        <w:spacing w:after="0" w:line="276" w:lineRule="auto"/>
        <w:ind w:left="0" w:firstLine="709"/>
        <w:rPr>
          <w:rFonts w:ascii="Times New Roman" w:hAnsi="Times New Roman"/>
        </w:rPr>
      </w:pPr>
      <w:r w:rsidRPr="005459DF">
        <w:rPr>
          <w:rFonts w:ascii="Times New Roman" w:hAnsi="Times New Roman"/>
          <w:b/>
        </w:rPr>
        <w:t>языковые способности:</w:t>
      </w:r>
    </w:p>
    <w:p w:rsidR="00D168A0" w:rsidRPr="005459DF" w:rsidRDefault="00D168A0" w:rsidP="00024E6A">
      <w:pPr>
        <w:pStyle w:val="ac"/>
        <w:overflowPunct w:val="0"/>
        <w:autoSpaceDE w:val="0"/>
        <w:autoSpaceDN w:val="0"/>
        <w:adjustRightInd w:val="0"/>
        <w:spacing w:after="0" w:line="276" w:lineRule="auto"/>
        <w:ind w:firstLine="709"/>
        <w:textAlignment w:val="baseline"/>
        <w:rPr>
          <w:rFonts w:ascii="Times New Roman" w:hAnsi="Times New Roman"/>
        </w:rPr>
      </w:pPr>
      <w:r w:rsidRPr="005459DF">
        <w:rPr>
          <w:rFonts w:ascii="Times New Roman" w:hAnsi="Times New Roman"/>
        </w:rPr>
        <w:t>- к слуховой дифференциации (фонематический и интонационный слух)</w:t>
      </w:r>
    </w:p>
    <w:p w:rsidR="00D168A0" w:rsidRPr="005459DF" w:rsidRDefault="00D168A0" w:rsidP="00024E6A">
      <w:pPr>
        <w:pStyle w:val="ac"/>
        <w:overflowPunct w:val="0"/>
        <w:autoSpaceDE w:val="0"/>
        <w:autoSpaceDN w:val="0"/>
        <w:adjustRightInd w:val="0"/>
        <w:spacing w:after="0" w:line="276" w:lineRule="auto"/>
        <w:ind w:firstLine="709"/>
        <w:textAlignment w:val="baseline"/>
        <w:rPr>
          <w:rFonts w:ascii="Times New Roman" w:hAnsi="Times New Roman"/>
        </w:rPr>
      </w:pPr>
      <w:r w:rsidRPr="005459DF">
        <w:rPr>
          <w:rFonts w:ascii="Times New Roman" w:hAnsi="Times New Roman"/>
        </w:rPr>
        <w:t>- к зрительной дифференциации (транскрипционных знаков, букв, буквосочетаний, отдельных слов, грамматических конструкций и т.п.)</w:t>
      </w:r>
    </w:p>
    <w:p w:rsidR="00D168A0" w:rsidRPr="005459DF" w:rsidRDefault="00D168A0" w:rsidP="00024E6A">
      <w:pPr>
        <w:pStyle w:val="ac"/>
        <w:overflowPunct w:val="0"/>
        <w:autoSpaceDE w:val="0"/>
        <w:autoSpaceDN w:val="0"/>
        <w:adjustRightInd w:val="0"/>
        <w:spacing w:after="0" w:line="276" w:lineRule="auto"/>
        <w:ind w:firstLine="709"/>
        <w:textAlignment w:val="baseline"/>
        <w:rPr>
          <w:rFonts w:ascii="Times New Roman" w:hAnsi="Times New Roman"/>
        </w:rPr>
      </w:pPr>
      <w:r w:rsidRPr="005459DF">
        <w:rPr>
          <w:rFonts w:ascii="Times New Roman" w:hAnsi="Times New Roman"/>
        </w:rPr>
        <w:t>- к имитации (речевой единицы на уровне слова, фразы)</w:t>
      </w:r>
    </w:p>
    <w:p w:rsidR="00D168A0" w:rsidRPr="005459DF" w:rsidRDefault="00D168A0" w:rsidP="00024E6A">
      <w:pPr>
        <w:pStyle w:val="ac"/>
        <w:overflowPunct w:val="0"/>
        <w:autoSpaceDE w:val="0"/>
        <w:autoSpaceDN w:val="0"/>
        <w:adjustRightInd w:val="0"/>
        <w:spacing w:after="0" w:line="276" w:lineRule="auto"/>
        <w:ind w:firstLine="709"/>
        <w:textAlignment w:val="baseline"/>
        <w:rPr>
          <w:rFonts w:ascii="Times New Roman" w:hAnsi="Times New Roman"/>
        </w:rPr>
      </w:pPr>
      <w:r w:rsidRPr="005459DF">
        <w:rPr>
          <w:rFonts w:ascii="Times New Roman" w:hAnsi="Times New Roman"/>
        </w:rPr>
        <w:t>- к догадке (на основе словообразования, аналогии с родным языком, контекста, иллюстративной наглядности и др.);</w:t>
      </w:r>
    </w:p>
    <w:p w:rsidR="00D168A0" w:rsidRPr="005459DF" w:rsidRDefault="00D168A0" w:rsidP="00024E6A">
      <w:pPr>
        <w:pStyle w:val="ac"/>
        <w:overflowPunct w:val="0"/>
        <w:autoSpaceDE w:val="0"/>
        <w:autoSpaceDN w:val="0"/>
        <w:adjustRightInd w:val="0"/>
        <w:spacing w:after="0" w:line="276" w:lineRule="auto"/>
        <w:ind w:firstLine="709"/>
        <w:textAlignment w:val="baseline"/>
        <w:rPr>
          <w:rFonts w:ascii="Times New Roman" w:hAnsi="Times New Roman"/>
        </w:rPr>
      </w:pPr>
      <w:r w:rsidRPr="005459DF">
        <w:rPr>
          <w:rFonts w:ascii="Times New Roman" w:hAnsi="Times New Roman"/>
        </w:rPr>
        <w:t>- к выявлению языковых закономерностей (выведению правил).</w:t>
      </w:r>
    </w:p>
    <w:p w:rsidR="00D168A0" w:rsidRPr="005459DF" w:rsidRDefault="00D168A0" w:rsidP="00024E6A">
      <w:pPr>
        <w:numPr>
          <w:ilvl w:val="1"/>
          <w:numId w:val="14"/>
        </w:numPr>
        <w:spacing w:line="276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b/>
          <w:sz w:val="24"/>
          <w:szCs w:val="24"/>
        </w:rPr>
        <w:t>способности к решению речемыслительных задач: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к соотнесению/сопоставлению (языковых единиц, их форм и значений)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к осознанию и объяснению (правил, памяток и т.д.)</w:t>
      </w:r>
    </w:p>
    <w:p w:rsidR="00D168A0" w:rsidRPr="005459DF" w:rsidRDefault="00D168A0" w:rsidP="00024E6A">
      <w:pPr>
        <w:pStyle w:val="ac"/>
        <w:overflowPunct w:val="0"/>
        <w:autoSpaceDE w:val="0"/>
        <w:autoSpaceDN w:val="0"/>
        <w:adjustRightInd w:val="0"/>
        <w:spacing w:after="0" w:line="276" w:lineRule="auto"/>
        <w:ind w:firstLine="709"/>
        <w:textAlignment w:val="baseline"/>
        <w:rPr>
          <w:rFonts w:ascii="Times New Roman" w:hAnsi="Times New Roman"/>
        </w:rPr>
      </w:pPr>
      <w:r w:rsidRPr="005459DF">
        <w:rPr>
          <w:rFonts w:ascii="Times New Roman" w:hAnsi="Times New Roman"/>
        </w:rPr>
        <w:t>- к построению высказывания в соответствии с коммуникативными задачами (с опорами и без использования опор);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к трансформации (языковых единиц на уровне словосочетания, фразы);</w:t>
      </w:r>
    </w:p>
    <w:p w:rsidR="00D168A0" w:rsidRPr="005459DF" w:rsidRDefault="00D168A0" w:rsidP="00024E6A">
      <w:pPr>
        <w:numPr>
          <w:ilvl w:val="1"/>
          <w:numId w:val="14"/>
        </w:numPr>
        <w:spacing w:line="276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b/>
          <w:sz w:val="24"/>
          <w:szCs w:val="24"/>
        </w:rPr>
        <w:t>психические процессы и функции: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восприятие (расширение единицы зрительного и слухового восприятия)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мышление (развитие таких мыслительных операций как анализ, синтез, сравнение, классификация, систематизация, обобщение);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внимание (повысится устойчивость, разовьется способность к распределению и переключению, увеличится объем);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5459DF">
        <w:rPr>
          <w:rFonts w:ascii="Times New Roman" w:hAnsi="Times New Roman"/>
          <w:sz w:val="24"/>
          <w:szCs w:val="24"/>
          <w:u w:val="single"/>
        </w:rPr>
        <w:t xml:space="preserve">У выпускника будет возможность развить </w:t>
      </w:r>
    </w:p>
    <w:p w:rsidR="00D168A0" w:rsidRPr="005459DF" w:rsidRDefault="00D168A0" w:rsidP="00024E6A">
      <w:pPr>
        <w:numPr>
          <w:ilvl w:val="1"/>
          <w:numId w:val="14"/>
        </w:numPr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языковые способности</w:t>
      </w:r>
    </w:p>
    <w:p w:rsidR="00D168A0" w:rsidRPr="005459DF" w:rsidRDefault="00D168A0" w:rsidP="00024E6A">
      <w:pPr>
        <w:pStyle w:val="ac"/>
        <w:overflowPunct w:val="0"/>
        <w:autoSpaceDE w:val="0"/>
        <w:autoSpaceDN w:val="0"/>
        <w:adjustRightInd w:val="0"/>
        <w:spacing w:after="0" w:line="276" w:lineRule="auto"/>
        <w:ind w:firstLine="709"/>
        <w:textAlignment w:val="baseline"/>
        <w:rPr>
          <w:rFonts w:ascii="Times New Roman" w:hAnsi="Times New Roman"/>
        </w:rPr>
      </w:pPr>
      <w:r w:rsidRPr="005459DF">
        <w:rPr>
          <w:rFonts w:ascii="Times New Roman" w:hAnsi="Times New Roman"/>
        </w:rPr>
        <w:t>- к выявлению главного (основной идеи, главного предложения в абзаце, в тексте);</w:t>
      </w:r>
    </w:p>
    <w:p w:rsidR="00D168A0" w:rsidRPr="005459DF" w:rsidRDefault="00D168A0" w:rsidP="00024E6A">
      <w:pPr>
        <w:pStyle w:val="ac"/>
        <w:overflowPunct w:val="0"/>
        <w:autoSpaceDE w:val="0"/>
        <w:autoSpaceDN w:val="0"/>
        <w:adjustRightInd w:val="0"/>
        <w:spacing w:after="0" w:line="276" w:lineRule="auto"/>
        <w:ind w:firstLine="709"/>
        <w:textAlignment w:val="baseline"/>
        <w:rPr>
          <w:rFonts w:ascii="Times New Roman" w:hAnsi="Times New Roman"/>
        </w:rPr>
      </w:pPr>
      <w:r w:rsidRPr="005459DF">
        <w:rPr>
          <w:rFonts w:ascii="Times New Roman" w:hAnsi="Times New Roman"/>
        </w:rPr>
        <w:t>- к логическому изложению (содержания прочитанного письменно зафиксированного высказывания, короткого текста);</w:t>
      </w:r>
    </w:p>
    <w:p w:rsidR="00D168A0" w:rsidRPr="005459DF" w:rsidRDefault="00D168A0" w:rsidP="00024E6A">
      <w:pPr>
        <w:numPr>
          <w:ilvl w:val="1"/>
          <w:numId w:val="14"/>
        </w:numPr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способности к решению речемыслительных задач: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к формулированию выводов (из прочитанного, услышанного);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к иллюстрированию (приведение примеров);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к антиципации (структурной и содержательной);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к выстраиванию логической/хронологической последовательности (порядка, очередности);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к оценке/самооценке (высказываний, действий и т.д.);</w:t>
      </w:r>
    </w:p>
    <w:p w:rsidR="00D168A0" w:rsidRPr="005459DF" w:rsidRDefault="00D168A0" w:rsidP="00024E6A">
      <w:pPr>
        <w:numPr>
          <w:ilvl w:val="1"/>
          <w:numId w:val="14"/>
        </w:numPr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психические процессы и функции: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 xml:space="preserve">- такие качества ума как любознательность, логичность, доказательность, критичность, самостоятельность; </w:t>
      </w:r>
    </w:p>
    <w:p w:rsidR="00D168A0" w:rsidRPr="005459DF" w:rsidRDefault="00D168A0" w:rsidP="00024E6A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память (расширение объема оперативной слуховой и зрительной памяти);</w:t>
      </w:r>
    </w:p>
    <w:p w:rsidR="00D168A0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творческое воображение.</w:t>
      </w:r>
    </w:p>
    <w:p w:rsidR="00F636A7" w:rsidRDefault="00F636A7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636A7" w:rsidRDefault="00F636A7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636A7" w:rsidRPr="005459DF" w:rsidRDefault="00F636A7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b/>
          <w:sz w:val="24"/>
          <w:szCs w:val="24"/>
        </w:rPr>
        <w:t>3. Специальные учебные умения и универсальные учебные действия.</w:t>
      </w:r>
    </w:p>
    <w:p w:rsidR="00D168A0" w:rsidRPr="005459DF" w:rsidRDefault="00D168A0" w:rsidP="00024E6A">
      <w:pPr>
        <w:numPr>
          <w:ilvl w:val="1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b/>
          <w:sz w:val="24"/>
          <w:szCs w:val="24"/>
        </w:rPr>
        <w:t>специальные учебные умения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работать над звуками, интонацией, каллиграфией, орфографией, правилами чтения, транскрипцией, лексикой, грамматическими явлениями английского языка;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работать со справочным материалом: англо-русским и русско-английским словарями, грамматическим и лингвострановедческим справочниками;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пользоваться различными опорами: грамматическими схемами, речевыми образцами, ключевыми словами, планом и др. для построения собственных высказываний;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пользоваться электронным приложением;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оценивать свои умения в различных видах речевой деятельности.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459DF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-- рационально организовывать свою работу в классе и дома (выполнять различные типы упражнений и т.п.);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пользоваться электронным приложением;</w:t>
      </w:r>
    </w:p>
    <w:p w:rsidR="00D168A0" w:rsidRPr="005459DF" w:rsidRDefault="00D168A0" w:rsidP="00024E6A">
      <w:pPr>
        <w:numPr>
          <w:ilvl w:val="1"/>
          <w:numId w:val="14"/>
        </w:numPr>
        <w:spacing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459DF"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работать с информацией (текстом/аудиотекстом):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сотрудничать со сверстниками, работать в паре/ группе, а также работать самостоятельно;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выполнять задания в различных тестовых форматах.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459DF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работать с информацией (текстом/аудиотекстом):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вести диалог, учитывая позицию собеседника;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планировать и осуществлять проектную деятельность;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контролировать и оценивать учебные действия в соответствии с поставленной задачей;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читать тексты различных стилей и жанров в соответствии с целями и задачами;</w:t>
      </w:r>
    </w:p>
    <w:p w:rsidR="00D168A0" w:rsidRPr="005459DF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осознанно строить речевое высказывание в соответствии с коммуникативными задачами;</w:t>
      </w:r>
    </w:p>
    <w:p w:rsidR="00B91BBA" w:rsidRPr="0051157A" w:rsidRDefault="00D168A0" w:rsidP="00024E6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59DF">
        <w:rPr>
          <w:rFonts w:ascii="Times New Roman" w:hAnsi="Times New Roman"/>
          <w:sz w:val="24"/>
          <w:szCs w:val="24"/>
        </w:rPr>
        <w:t>- осуществлять логические действия: сравнения, анализа, синтеза, обобщения, классификации по родовидовым признакам, установления аналогий и причинно-следственных</w:t>
      </w:r>
      <w:r w:rsidR="0051157A">
        <w:rPr>
          <w:rFonts w:ascii="Times New Roman" w:hAnsi="Times New Roman"/>
          <w:sz w:val="24"/>
          <w:szCs w:val="24"/>
        </w:rPr>
        <w:t xml:space="preserve"> связей, построения рассуждений.</w:t>
      </w:r>
    </w:p>
    <w:p w:rsidR="0051157A" w:rsidRDefault="00B91BBA" w:rsidP="00024E6A">
      <w:pPr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5115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</w:t>
      </w:r>
    </w:p>
    <w:p w:rsidR="0051157A" w:rsidRDefault="0051157A" w:rsidP="00024E6A">
      <w:pPr>
        <w:spacing w:line="276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говорении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157A" w:rsidRDefault="0051157A" w:rsidP="00024E6A">
      <w:pPr>
        <w:spacing w:line="276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вести и поддерживать элементарный диалог: этикетный, диалог-расспрос, диалог-побуждение, диалог-обмен мнениями;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описывать и характеризовать предмет, картинку, персонаж; рассказывать о себе, своей семье, друге, школе, родном крае, стране и т.п. (в пределах тематики начальной школы), воспроизводить наизусть небольшие произведения детского фольклора: рифмовки, стихотворения, песни; кратко передавать содержание прочитанного/услышанного  текста; выражать отношение к прочитанному/услышанному.</w:t>
      </w:r>
    </w:p>
    <w:p w:rsidR="00525BE9" w:rsidRDefault="00525BE9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57A" w:rsidRDefault="0051157A" w:rsidP="00024E6A">
      <w:pPr>
        <w:spacing w:line="276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аудировании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на слух речь учителя по ведению урока; связные высказывания учителя, построенные на знакомом материале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и\или содержащие некоторые незнакомые слова;выказывания одноклассников; небольшие тексты и сообщения, построенные на изученном речевом материале как при непосредственном общении, так и при восприятии аудиозаписи;содержание текста на уровне значения (уметь отвечать на вопросы по содержанию текста);понимать основную информацию услышанного;извлекать конкретную информацию из услышанного; понимать детали текста; вербально или невербально реагировать на услышанное;</w:t>
      </w:r>
    </w:p>
    <w:p w:rsidR="0051157A" w:rsidRDefault="0051157A" w:rsidP="00024E6A">
      <w:pPr>
        <w:spacing w:line="276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чтении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информации;по транскрипции; с помощью (изученных) правил чтения и с правильным словесным ударением; редуцированные формы вспомогательных глаголов, используемые для образования изучаемых видовременных форм; 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редуцированные отрицательные формы модальных глаголов; написанные цифрами время, количественные и порядковые числительные и даты; с правильным логическим и фразовым ударением простые нераспространенные предложения;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коммуникативные типы предложений (повествовательные, вопросительные, побудительные, восклицательные); с определенной скоростью, обеспечивающей понимание читаемого.</w:t>
      </w:r>
    </w:p>
    <w:p w:rsidR="0051157A" w:rsidRDefault="0051157A" w:rsidP="00024E6A">
      <w:pPr>
        <w:spacing w:line="276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письме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правильно списывать, выполнять лексико-грамматические упражнения, делать записи (выписки из текста), делать подписи к рисункам,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отвечать письменно на вопросы, писать открытки - поздравления с праздником и днем рождения (объём 15-20 слов), писать личные письма в рамках изучаемой тематики (объём 30-40 слов) с опорой на образец;</w:t>
      </w:r>
    </w:p>
    <w:p w:rsidR="0051157A" w:rsidRDefault="0051157A" w:rsidP="00024E6A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каллиграфия и орфография</w:t>
      </w:r>
      <w:r w:rsidR="00525B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распознавать слова, написанные разными </w:t>
      </w:r>
      <w:r>
        <w:rPr>
          <w:rFonts w:ascii="Times New Roman" w:hAnsi="Times New Roman" w:cs="Times New Roman"/>
          <w:spacing w:val="2"/>
          <w:sz w:val="24"/>
          <w:szCs w:val="24"/>
        </w:rPr>
        <w:t>шрифтами; отличать буквы от транскрипционных знаков;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слова по транскрипции;</w:t>
      </w:r>
      <w:r w:rsidR="00525B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пользоваться английским алфавитом;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8"/>
          <w:sz w:val="24"/>
          <w:szCs w:val="24"/>
        </w:rPr>
        <w:t>писать все буквы английского алфавита 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основные буквосочетания (полупечатным шрифтом);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сравнивать и анализировать буквы/буквосочетания и соответствующие транскрипционные знаки;</w:t>
      </w:r>
      <w:r w:rsidR="00525BE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писать красиво (овладеет навыками английской каллиграфии); писать правильно (овладеет основными правилами орфографии).</w:t>
      </w:r>
    </w:p>
    <w:p w:rsidR="0051157A" w:rsidRDefault="0051157A" w:rsidP="00024E6A">
      <w:pPr>
        <w:spacing w:line="276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Фонетическая сторона речи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 и адекватно произносить все звуки английского языка;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 соблюдать правильное ударение в изолированном слове, фразе; понимать и использовать логическое ударение во фразе, предложении; различать коммуникативный тип предложения по его интонации;правильно                                                                      произносить предложения с точки зрения их ритмико-интонационных особенностей (повествовательное (утвердительное и отрицательное), вопросительное (общий и специальный вопрос), побудительное, восклицательное предложения;</w:t>
      </w:r>
    </w:p>
    <w:p w:rsidR="0051157A" w:rsidRDefault="0051157A" w:rsidP="00024E6A">
      <w:pPr>
        <w:spacing w:line="276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:rsidR="0051157A" w:rsidRDefault="0051157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 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51157A" w:rsidRDefault="0051157A" w:rsidP="00024E6A">
      <w:pPr>
        <w:spacing w:line="276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:rsidR="00B91BBA" w:rsidRDefault="0051157A" w:rsidP="00024E6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и употреблять в речи изученные существительные с определенным /неопределенным/ нулевым артиклем,  прилагательные в положительной, сравнительной и превосходной степенях,  количественные (до 100) и порядковые (до 30) числительные,  личные, притяжательные и вопросительные местоимения,  глагол </w:t>
      </w:r>
      <w:r>
        <w:rPr>
          <w:rFonts w:ascii="Times New Roman" w:hAnsi="Times New Roman" w:cs="Times New Roman"/>
          <w:i/>
          <w:iCs/>
          <w:sz w:val="24"/>
          <w:szCs w:val="24"/>
        </w:rPr>
        <w:t>have got,</w:t>
      </w:r>
      <w:r>
        <w:rPr>
          <w:rFonts w:ascii="Times New Roman" w:hAnsi="Times New Roman" w:cs="Times New Roman"/>
          <w:sz w:val="24"/>
          <w:szCs w:val="24"/>
        </w:rPr>
        <w:t xml:space="preserve">  глагол-связку </w:t>
      </w:r>
      <w:r>
        <w:rPr>
          <w:rFonts w:ascii="Times New Roman" w:hAnsi="Times New Roman" w:cs="Times New Roman"/>
          <w:i/>
          <w:iCs/>
          <w:sz w:val="24"/>
          <w:szCs w:val="24"/>
        </w:rPr>
        <w:t>to be,</w:t>
      </w:r>
      <w:r>
        <w:rPr>
          <w:rFonts w:ascii="Times New Roman" w:hAnsi="Times New Roman" w:cs="Times New Roman"/>
          <w:sz w:val="24"/>
          <w:szCs w:val="24"/>
        </w:rPr>
        <w:t xml:space="preserve">  модальные глаголы </w:t>
      </w:r>
      <w:r>
        <w:rPr>
          <w:rFonts w:ascii="Times New Roman" w:hAnsi="Times New Roman" w:cs="Times New Roman"/>
          <w:i/>
          <w:iCs/>
          <w:sz w:val="24"/>
          <w:szCs w:val="24"/>
        </w:rPr>
        <w:t>can, may, must, should,</w:t>
      </w:r>
      <w:r>
        <w:rPr>
          <w:rFonts w:ascii="Times New Roman" w:hAnsi="Times New Roman" w:cs="Times New Roman"/>
          <w:sz w:val="24"/>
          <w:szCs w:val="24"/>
        </w:rPr>
        <w:t xml:space="preserve">  видовременные формы </w:t>
      </w:r>
      <w:r>
        <w:rPr>
          <w:rFonts w:ascii="Times New Roman" w:hAnsi="Times New Roman" w:cs="Times New Roman"/>
          <w:i/>
          <w:iCs/>
          <w:sz w:val="24"/>
          <w:szCs w:val="24"/>
        </w:rPr>
        <w:t>Present/Past/Future Simple, Present Perfect, Present Progressive,</w:t>
      </w:r>
      <w:r>
        <w:rPr>
          <w:rFonts w:ascii="Times New Roman" w:hAnsi="Times New Roman" w:cs="Times New Roman"/>
          <w:sz w:val="24"/>
          <w:szCs w:val="24"/>
        </w:rPr>
        <w:t xml:space="preserve">  конструкцию </w:t>
      </w:r>
      <w:r>
        <w:rPr>
          <w:rFonts w:ascii="Times New Roman" w:hAnsi="Times New Roman" w:cs="Times New Roman"/>
          <w:i/>
          <w:iCs/>
          <w:sz w:val="24"/>
          <w:szCs w:val="24"/>
        </w:rPr>
        <w:t>to be going to</w:t>
      </w:r>
      <w:r>
        <w:rPr>
          <w:rFonts w:ascii="Times New Roman" w:hAnsi="Times New Roman" w:cs="Times New Roman"/>
          <w:sz w:val="24"/>
          <w:szCs w:val="24"/>
        </w:rPr>
        <w:t xml:space="preserve"> для выражения будущих действий,  наречия времени, места и образа действия,  наиболее употребительные предлоги для выражения временных и пространственных отношений;основные коммуникативные типы предложений, безличные предложения, предложения с оборотом there is/there are, побудительные предложения в утвердительной и отрицательной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формах</w:t>
      </w:r>
      <w:r w:rsidR="00B91BB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Предметное содержание речи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Предметное содержание речи реализуется в воспитательном, развивающем, познавательном (социокультурном) и учебном аспектах иноязычной культуры.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Я и моя семья. </w:t>
      </w:r>
      <w:r>
        <w:rPr>
          <w:rFonts w:ascii="Times New Roman" w:hAnsi="Times New Roman" w:cs="Times New Roman"/>
          <w:sz w:val="24"/>
          <w:szCs w:val="24"/>
        </w:rPr>
        <w:t>Члены семьи, их имена, возраст, профессии, черты характера.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 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Мой день. </w:t>
      </w:r>
      <w:r>
        <w:rPr>
          <w:rFonts w:ascii="Times New Roman" w:hAnsi="Times New Roman" w:cs="Times New Roman"/>
          <w:sz w:val="24"/>
          <w:szCs w:val="24"/>
        </w:rPr>
        <w:t>Распорядок дня. Занятия в будни и выходные дни.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Мой дом. </w:t>
      </w:r>
      <w:r>
        <w:rPr>
          <w:rFonts w:ascii="Times New Roman" w:hAnsi="Times New Roman" w:cs="Times New Roman"/>
          <w:sz w:val="24"/>
          <w:szCs w:val="24"/>
        </w:rPr>
        <w:t>Дом/квартира: комнаты и предметы мебели и интерьера. Моя комната.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Я и мои друзья. </w:t>
      </w:r>
      <w:r>
        <w:rPr>
          <w:rFonts w:ascii="Times New Roman" w:hAnsi="Times New Roman" w:cs="Times New Roman"/>
          <w:sz w:val="24"/>
          <w:szCs w:val="24"/>
        </w:rPr>
        <w:t>Знакомство.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Мир моих увлечений. </w:t>
      </w:r>
      <w:r>
        <w:rPr>
          <w:rFonts w:ascii="Times New Roman" w:hAnsi="Times New Roman" w:cs="Times New Roman"/>
          <w:sz w:val="24"/>
          <w:szCs w:val="24"/>
        </w:rPr>
        <w:t>Любимые игры и занятия. Игрушки, песни, книги. Зимние и летние виды спорта, занятия различными видами спорта.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Моя школа.</w:t>
      </w:r>
      <w:r>
        <w:rPr>
          <w:rFonts w:ascii="Times New Roman" w:hAnsi="Times New Roman" w:cs="Times New Roman"/>
          <w:sz w:val="24"/>
          <w:szCs w:val="24"/>
        </w:rPr>
        <w:t xml:space="preserve"> Классная комната. Школьные принадлежности. Учебные предметы. Распорядок дня в школе. Занятия детей на уроке и на перемене. Школьные ярмарки. Каникулы. Занятия детей на каникулах. Летний лагерь.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Мир вокруг меня.</w:t>
      </w:r>
      <w:r>
        <w:rPr>
          <w:rFonts w:ascii="Times New Roman" w:hAnsi="Times New Roman" w:cs="Times New Roman"/>
          <w:sz w:val="24"/>
          <w:szCs w:val="24"/>
        </w:rPr>
        <w:t xml:space="preserve"> Домашние питомцы и уход за ними. Любимые животные. Животные в цирке, на ферме и в зоопарке.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Погода. Времена года. Путешествия.</w:t>
      </w:r>
      <w:r>
        <w:rPr>
          <w:rFonts w:ascii="Times New Roman" w:hAnsi="Times New Roman" w:cs="Times New Roman"/>
          <w:sz w:val="24"/>
          <w:szCs w:val="24"/>
        </w:rPr>
        <w:t xml:space="preserve"> Любимое время года. Погода: занятия в различную погоду. Семейные путешествия. Виды транспорта.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Страна/страны изучаемого языка и родная страна.</w:t>
      </w:r>
      <w:r>
        <w:rPr>
          <w:rFonts w:ascii="Times New Roman" w:hAnsi="Times New Roman" w:cs="Times New Roman"/>
          <w:sz w:val="24"/>
          <w:szCs w:val="24"/>
        </w:rPr>
        <w:t xml:space="preserve"> Названия континентов, стран и городов. Достопримечательности. Столицы. Национальные праздники и традиции. Мой город/деревня: общественные места, места отдыха. 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Литературные произведения, анимационные фильмы и телевизионные передачи.</w:t>
      </w:r>
      <w:r>
        <w:rPr>
          <w:rFonts w:ascii="Times New Roman" w:hAnsi="Times New Roman" w:cs="Times New Roman"/>
          <w:sz w:val="24"/>
          <w:szCs w:val="24"/>
        </w:rPr>
        <w:t xml:space="preserve"> Сказочные персонажи, герои детских стихов, сказок и рассказов, герои этнических легенд, черты характера, что умеют делать, любимые занятия.</w:t>
      </w:r>
    </w:p>
    <w:p w:rsidR="00B91BBA" w:rsidRPr="00525BE9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формы речевого и неречевого этикета стран изучаемого языка (в школе, на улице, во время совместного времяпрепровождения).</w:t>
      </w:r>
    </w:p>
    <w:p w:rsidR="00B91BBA" w:rsidRDefault="00B91BB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BBA" w:rsidRDefault="00B91BBA" w:rsidP="00024E6A">
      <w:pPr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учебного предмета.                                                                                                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аспект направлен на достижение предметных результатов общего начального образования. Содержание учебного аспекта составляют коммуникативные умения по видам речевой деятельности и языковые средства и навыки пользования ими.</w:t>
      </w:r>
    </w:p>
    <w:p w:rsidR="00B91BBA" w:rsidRDefault="00B91BBA" w:rsidP="00024E6A">
      <w:pPr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Коммуникативные умения по видам речевой деятельности</w:t>
      </w:r>
    </w:p>
    <w:p w:rsidR="00B91BBA" w:rsidRDefault="00B91BBA" w:rsidP="00024E6A">
      <w:pPr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диалогической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 xml:space="preserve"> направлено на развитие у обучающихся умения вести диалог этикетного характера, диалог-расспрос, диалог-обмен мнениями, диалог-побуждение к действию и овладение для этого различными речевыми функциями; а обучение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монологической форме речи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на развитие умения использовать основные коммуникативные типы речи: описание, сообщение, рассказ, характеристика,</w:t>
      </w:r>
      <w:r w:rsidR="00525BE9">
        <w:rPr>
          <w:rFonts w:ascii="Times New Roman" w:hAnsi="Times New Roman" w:cs="Times New Roman"/>
          <w:sz w:val="24"/>
          <w:szCs w:val="24"/>
        </w:rPr>
        <w:t xml:space="preserve"> выражение отношения.</w:t>
      </w:r>
      <w:r>
        <w:rPr>
          <w:rFonts w:ascii="Times New Roman" w:hAnsi="Times New Roman" w:cs="Times New Roman"/>
          <w:sz w:val="24"/>
          <w:szCs w:val="24"/>
        </w:rPr>
        <w:t xml:space="preserve"> Монологической и диалогической формам речи обучающиеся обучаются с помощью высказываний по образцам. 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</w:t>
      </w:r>
      <w:r>
        <w:rPr>
          <w:rFonts w:ascii="Times New Roman" w:hAnsi="Times New Roman" w:cs="Times New Roman"/>
          <w:sz w:val="24"/>
          <w:szCs w:val="24"/>
        </w:rPr>
        <w:t xml:space="preserve">учающиеся учатся воспринимать и понимать на слух речь учителя, одноклассников. Ученики также учатся понимать на слух содержание разных типов текстов, соответствующих возрасту и интересам учащихся, начитанных носителями языка с разными стратегиями: полное понимание услышанного, понимание основного содержания услышанного; выбор и понимание необходимой информации из аудиотекстов. 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чтении</w:t>
      </w:r>
      <w:r>
        <w:rPr>
          <w:rFonts w:ascii="Times New Roman" w:hAnsi="Times New Roman" w:cs="Times New Roman"/>
          <w:sz w:val="24"/>
          <w:szCs w:val="24"/>
        </w:rPr>
        <w:t xml:space="preserve"> учащиеся овладеют техникой чтения, учатся читать разного типа тексты с целью понимания основного содержания, с целью извлечения конкретной информации и с целью полного понимания содержания. Развитие умения читать осуществляется на специальных уроках </w:t>
      </w:r>
      <w:r>
        <w:rPr>
          <w:rFonts w:ascii="Times New Roman" w:hAnsi="Times New Roman" w:cs="Times New Roman"/>
          <w:i/>
          <w:iCs/>
          <w:sz w:val="24"/>
          <w:szCs w:val="24"/>
        </w:rPr>
        <w:t>“Reading Lessons”</w:t>
      </w:r>
      <w:r>
        <w:rPr>
          <w:rFonts w:ascii="Times New Roman" w:hAnsi="Times New Roman" w:cs="Times New Roman"/>
          <w:sz w:val="24"/>
          <w:szCs w:val="24"/>
        </w:rPr>
        <w:t xml:space="preserve">, разработанных в Книге для чтения. 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письме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учащиеся овладевают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каллиграфией и орфографией, используют письмо как средство овладения другими видами речевой деятельности; овладевают основами письменной речи (написание с опорой на образец поздравления с праздником, короткого личного письма). Выполняя занимательные развивающие задания в «Прописях» , учащиеся не только учатся правильно писать буквы английского алфавита, но также становятся участниками забавных историй, знакомятся со сказочными героями детской англоязычной литературы.</w:t>
      </w:r>
    </w:p>
    <w:p w:rsidR="00B91BBA" w:rsidRDefault="00B91BBA" w:rsidP="00024E6A">
      <w:pPr>
        <w:spacing w:line="276" w:lineRule="auto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Языковые средства и навыки пользования ими.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Графика, каллиграфия, орфография.</w:t>
      </w:r>
      <w:r>
        <w:rPr>
          <w:rFonts w:ascii="Times New Roman" w:hAnsi="Times New Roman" w:cs="Times New Roman"/>
          <w:sz w:val="24"/>
          <w:szCs w:val="24"/>
        </w:rPr>
        <w:t xml:space="preserve"> Буквы английского алфавита. Основные буквосочетания. Звукобуквенные соответствия. Знаки транскрипции. Апостроф. Основные правила каллиграфии. Основные правила орфографии. 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(there is/there are). Словесное  ударение. Деление предложений на смысловые группы. Логическое и фразовое ударение. Ритмико-интонационное оформление основных коммуникативных типов предложений: повествовательного (утвердительного и отрицательного), вопросительного (общий и специальный вопрос), побудительного, восклицательного, а также предложений с однородными членами (интонация перечисления).</w:t>
      </w:r>
    </w:p>
    <w:p w:rsidR="00B91BBA" w:rsidRDefault="00B91BBA" w:rsidP="00024E6A">
      <w:pPr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:rsidR="00B91BBA" w:rsidRDefault="00B91BBA" w:rsidP="00024E6A">
      <w:pPr>
        <w:spacing w:after="12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общий объем лексического материала, подлежащего усвоению, входят:</w:t>
      </w:r>
    </w:p>
    <w:p w:rsidR="00B91BBA" w:rsidRDefault="00B91BBA" w:rsidP="00024E6A">
      <w:pPr>
        <w:numPr>
          <w:ilvl w:val="0"/>
          <w:numId w:val="2"/>
        </w:numPr>
        <w:tabs>
          <w:tab w:val="left" w:pos="34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отдельные лексические единицы, обслуживающие ситуации общения в пределах предметного содержания речи;</w:t>
      </w:r>
    </w:p>
    <w:p w:rsidR="00B91BBA" w:rsidRPr="00597623" w:rsidRDefault="00B91BBA" w:rsidP="00024E6A">
      <w:pPr>
        <w:numPr>
          <w:ilvl w:val="0"/>
          <w:numId w:val="2"/>
        </w:numPr>
        <w:tabs>
          <w:tab w:val="left" w:pos="34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устойчивые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словосочетания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>(to play the piano, to be good at, etc.);</w:t>
      </w:r>
    </w:p>
    <w:p w:rsidR="00B91BBA" w:rsidRDefault="00B91BBA" w:rsidP="00024E6A">
      <w:pPr>
        <w:numPr>
          <w:ilvl w:val="0"/>
          <w:numId w:val="2"/>
        </w:numPr>
        <w:tabs>
          <w:tab w:val="left" w:pos="340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интернациональная лексика </w:t>
      </w:r>
      <w:r>
        <w:rPr>
          <w:rFonts w:ascii="Times New Roman" w:hAnsi="Times New Roman" w:cs="Times New Roman"/>
          <w:i/>
          <w:iCs/>
          <w:sz w:val="24"/>
          <w:szCs w:val="24"/>
        </w:rPr>
        <w:t>(ballerina, computer, etc.);</w:t>
      </w:r>
    </w:p>
    <w:p w:rsidR="00B91BBA" w:rsidRDefault="00B91BBA" w:rsidP="00024E6A">
      <w:pPr>
        <w:numPr>
          <w:ilvl w:val="0"/>
          <w:numId w:val="2"/>
        </w:numPr>
        <w:tabs>
          <w:tab w:val="left" w:pos="34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оценочная лексика </w:t>
      </w:r>
      <w:r>
        <w:rPr>
          <w:rFonts w:ascii="Times New Roman" w:hAnsi="Times New Roman" w:cs="Times New Roman"/>
          <w:i/>
          <w:iCs/>
          <w:sz w:val="24"/>
          <w:szCs w:val="24"/>
        </w:rPr>
        <w:t>(Great! etc.);</w:t>
      </w:r>
    </w:p>
    <w:p w:rsidR="00B91BBA" w:rsidRPr="00597623" w:rsidRDefault="00B91BBA" w:rsidP="00024E6A">
      <w:pPr>
        <w:numPr>
          <w:ilvl w:val="0"/>
          <w:numId w:val="2"/>
        </w:numPr>
        <w:tabs>
          <w:tab w:val="left" w:pos="34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лексика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классного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обихода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(Read the text., Do exercise 1., etc.);</w:t>
      </w:r>
    </w:p>
    <w:p w:rsidR="00B91BBA" w:rsidRPr="00597623" w:rsidRDefault="00B91BBA" w:rsidP="00024E6A">
      <w:pPr>
        <w:numPr>
          <w:ilvl w:val="0"/>
          <w:numId w:val="2"/>
        </w:numPr>
        <w:tabs>
          <w:tab w:val="left" w:pos="34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речевые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функции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: Greeting 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>(Hi!)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, Introducing 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>(I’m … This is…)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, Praising (You are nice. You are a nice hen.), Suggesting 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(Let’s …), 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Responding to a suggestion 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(Why not? Great! OK! Let’s … Oh no.), 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Expressing likes 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(He / She likes ... We like ...), 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Expressing agreement / disagreement 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(You are (not) right.), 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Asking about ability / inability to do sth 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(Can you…?), 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>Expressing ability / inability to do sth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(I can … I can’t …), 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Giving your opinion </w:t>
      </w:r>
      <w:r w:rsidRPr="00597623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(I think that ...)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59762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1BBA" w:rsidRDefault="00B91BBA" w:rsidP="00024E6A">
      <w:pPr>
        <w:spacing w:line="276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Распределение грамматических явлений 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Имя существительное</w:t>
      </w:r>
    </w:p>
    <w:p w:rsidR="00B91BBA" w:rsidRDefault="00B91BBA" w:rsidP="00024E6A">
      <w:pPr>
        <w:numPr>
          <w:ilvl w:val="0"/>
          <w:numId w:val="3"/>
        </w:num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 существительные нарицательные и собственные;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-мужской, женский и средний род имен существительных;</w:t>
      </w:r>
    </w:p>
    <w:p w:rsidR="00B91BBA" w:rsidRDefault="00B91BBA" w:rsidP="00024E6A">
      <w:pPr>
        <w:numPr>
          <w:ilvl w:val="0"/>
          <w:numId w:val="4"/>
        </w:numPr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одушевленные и неодушевленные имена существительные;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-исчисляемые имена существительные;</w:t>
      </w:r>
    </w:p>
    <w:p w:rsidR="00B91BBA" w:rsidRDefault="00B91BBA" w:rsidP="00024E6A">
      <w:pPr>
        <w:numPr>
          <w:ilvl w:val="0"/>
          <w:numId w:val="5"/>
        </w:numPr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множественное число имен существительных; образование множественного числа при помощи окончания </w:t>
      </w:r>
      <w:r>
        <w:rPr>
          <w:rFonts w:ascii="Times New Roman" w:hAnsi="Times New Roman" w:cs="Times New Roman"/>
          <w:i/>
          <w:iCs/>
          <w:sz w:val="24"/>
          <w:szCs w:val="24"/>
        </w:rPr>
        <w:t>-s/-es</w:t>
      </w:r>
      <w:r>
        <w:rPr>
          <w:rFonts w:ascii="Times New Roman" w:hAnsi="Times New Roman" w:cs="Times New Roman"/>
          <w:sz w:val="24"/>
          <w:szCs w:val="24"/>
        </w:rPr>
        <w:t>; особые случаи образования множественного числа (</w:t>
      </w:r>
      <w:r>
        <w:rPr>
          <w:rFonts w:ascii="Times New Roman" w:hAnsi="Times New Roman" w:cs="Times New Roman"/>
          <w:i/>
          <w:iCs/>
          <w:sz w:val="24"/>
          <w:szCs w:val="24"/>
        </w:rPr>
        <w:t>mouse – mice, child – children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-особенности правописания существительных во множественном числе </w:t>
      </w:r>
      <w:r>
        <w:rPr>
          <w:rFonts w:ascii="Times New Roman" w:hAnsi="Times New Roman" w:cs="Times New Roman"/>
          <w:i/>
          <w:iCs/>
          <w:sz w:val="24"/>
          <w:szCs w:val="24"/>
        </w:rPr>
        <w:t>(wolf – wolves,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Артикль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правила использования артиклей (</w:t>
      </w:r>
      <w:r>
        <w:rPr>
          <w:rFonts w:ascii="Times New Roman" w:hAnsi="Times New Roman" w:cs="Times New Roman"/>
          <w:i/>
          <w:iCs/>
          <w:sz w:val="24"/>
          <w:szCs w:val="24"/>
        </w:rPr>
        <w:t>a/an, the</w:t>
      </w:r>
      <w:r>
        <w:rPr>
          <w:rFonts w:ascii="Times New Roman" w:hAnsi="Times New Roman" w:cs="Times New Roman"/>
          <w:sz w:val="24"/>
          <w:szCs w:val="24"/>
        </w:rPr>
        <w:t>) с именами существительными;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Имя прилагательное:</w:t>
      </w:r>
      <w:r>
        <w:rPr>
          <w:rFonts w:ascii="Times New Roman" w:hAnsi="Times New Roman" w:cs="Times New Roman"/>
          <w:sz w:val="24"/>
          <w:szCs w:val="24"/>
        </w:rPr>
        <w:t xml:space="preserve"> положительная степень имен прилагательных.</w:t>
      </w:r>
    </w:p>
    <w:p w:rsidR="00B91BBA" w:rsidRDefault="00B91BBA" w:rsidP="00024E6A">
      <w:pPr>
        <w:tabs>
          <w:tab w:val="left" w:pos="708"/>
          <w:tab w:val="left" w:pos="1416"/>
          <w:tab w:val="left" w:pos="2124"/>
          <w:tab w:val="left" w:pos="2832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Имя числительное</w:t>
      </w:r>
      <w:r>
        <w:rPr>
          <w:rFonts w:ascii="Times New Roman" w:hAnsi="Times New Roman" w:cs="Times New Roman"/>
          <w:sz w:val="24"/>
          <w:szCs w:val="24"/>
        </w:rPr>
        <w:t>: количественные числительные от 1 до 10.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Местоимение</w:t>
      </w:r>
      <w:r>
        <w:rPr>
          <w:rFonts w:ascii="Times New Roman" w:hAnsi="Times New Roman" w:cs="Times New Roman"/>
          <w:sz w:val="24"/>
          <w:szCs w:val="24"/>
        </w:rPr>
        <w:t>: личные местоимения в именительном падеже; притяжательные местоимения;указательные местоимения в единственном и множественном числе (</w:t>
      </w:r>
      <w:r>
        <w:rPr>
          <w:rFonts w:ascii="Times New Roman" w:hAnsi="Times New Roman" w:cs="Times New Roman"/>
          <w:i/>
          <w:iCs/>
          <w:sz w:val="24"/>
          <w:szCs w:val="24"/>
        </w:rPr>
        <w:t>this – these, that – those</w:t>
      </w:r>
      <w:r>
        <w:rPr>
          <w:rFonts w:ascii="Times New Roman" w:hAnsi="Times New Roman" w:cs="Times New Roman"/>
          <w:sz w:val="24"/>
          <w:szCs w:val="24"/>
        </w:rPr>
        <w:t>);неопределенные местоимения (</w:t>
      </w:r>
      <w:r>
        <w:rPr>
          <w:rFonts w:ascii="Times New Roman" w:hAnsi="Times New Roman" w:cs="Times New Roman"/>
          <w:i/>
          <w:iCs/>
          <w:sz w:val="24"/>
          <w:szCs w:val="24"/>
        </w:rPr>
        <w:t>some,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any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Глагол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iCs/>
          <w:sz w:val="24"/>
          <w:szCs w:val="24"/>
        </w:rPr>
        <w:t>to be</w:t>
      </w:r>
      <w:r>
        <w:rPr>
          <w:rFonts w:ascii="Times New Roman" w:hAnsi="Times New Roman" w:cs="Times New Roman"/>
          <w:sz w:val="24"/>
          <w:szCs w:val="24"/>
        </w:rPr>
        <w:t xml:space="preserve"> в настоящем простом времени;глагол </w:t>
      </w:r>
      <w:r>
        <w:rPr>
          <w:rFonts w:ascii="Times New Roman" w:hAnsi="Times New Roman" w:cs="Times New Roman"/>
          <w:i/>
          <w:iCs/>
          <w:sz w:val="24"/>
          <w:szCs w:val="24"/>
        </w:rPr>
        <w:t>have got</w:t>
      </w:r>
      <w:r>
        <w:rPr>
          <w:rFonts w:ascii="Times New Roman" w:hAnsi="Times New Roman" w:cs="Times New Roman"/>
          <w:sz w:val="24"/>
          <w:szCs w:val="24"/>
        </w:rPr>
        <w:t xml:space="preserve">; оборот </w:t>
      </w:r>
      <w:r>
        <w:rPr>
          <w:rFonts w:ascii="Times New Roman" w:hAnsi="Times New Roman" w:cs="Times New Roman"/>
          <w:i/>
          <w:iCs/>
          <w:sz w:val="24"/>
          <w:szCs w:val="24"/>
        </w:rPr>
        <w:t>there is/there are</w:t>
      </w:r>
      <w:r>
        <w:rPr>
          <w:rFonts w:ascii="Times New Roman" w:hAnsi="Times New Roman" w:cs="Times New Roman"/>
          <w:sz w:val="24"/>
          <w:szCs w:val="24"/>
        </w:rPr>
        <w:t xml:space="preserve"> в утвердительных, отрицательных и вопросительных предложениях (общий вопрос) видо-временная форма </w:t>
      </w:r>
      <w:r>
        <w:rPr>
          <w:rFonts w:ascii="Times New Roman" w:hAnsi="Times New Roman" w:cs="Times New Roman"/>
          <w:i/>
          <w:iCs/>
          <w:sz w:val="24"/>
          <w:szCs w:val="24"/>
        </w:rPr>
        <w:t>Present Simple</w:t>
      </w:r>
      <w:r>
        <w:rPr>
          <w:rFonts w:ascii="Times New Roman" w:hAnsi="Times New Roman" w:cs="Times New Roman"/>
          <w:sz w:val="24"/>
          <w:szCs w:val="24"/>
        </w:rPr>
        <w:t xml:space="preserve"> в утвердительных, отрицательных и вопросительных предложениях (общий вопрос); модальный глагол </w:t>
      </w:r>
      <w:r>
        <w:rPr>
          <w:rFonts w:ascii="Times New Roman" w:hAnsi="Times New Roman" w:cs="Times New Roman"/>
          <w:i/>
          <w:iCs/>
          <w:sz w:val="24"/>
          <w:szCs w:val="24"/>
        </w:rPr>
        <w:t>can</w:t>
      </w:r>
      <w:r>
        <w:rPr>
          <w:rFonts w:ascii="Times New Roman" w:hAnsi="Times New Roman" w:cs="Times New Roman"/>
          <w:sz w:val="24"/>
          <w:szCs w:val="24"/>
        </w:rPr>
        <w:t xml:space="preserve"> в утвердительных, отрицательных и вопросительных предложениях (общий вопрос);</w:t>
      </w:r>
    </w:p>
    <w:p w:rsidR="00B91BBA" w:rsidRDefault="00B91BBA" w:rsidP="00024E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глагольные конструкции (</w:t>
      </w:r>
      <w:r>
        <w:rPr>
          <w:rFonts w:ascii="Times New Roman" w:hAnsi="Times New Roman" w:cs="Times New Roman"/>
          <w:i/>
          <w:iCs/>
          <w:sz w:val="24"/>
          <w:szCs w:val="24"/>
        </w:rPr>
        <w:t>I like doing…)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Наречие</w:t>
      </w:r>
      <w:r>
        <w:rPr>
          <w:rFonts w:ascii="Times New Roman" w:hAnsi="Times New Roman" w:cs="Times New Roman"/>
          <w:sz w:val="24"/>
          <w:szCs w:val="24"/>
        </w:rPr>
        <w:t xml:space="preserve"> степени (</w:t>
      </w:r>
      <w:r>
        <w:rPr>
          <w:rFonts w:ascii="Times New Roman" w:hAnsi="Times New Roman" w:cs="Times New Roman"/>
          <w:i/>
          <w:iCs/>
          <w:sz w:val="24"/>
          <w:szCs w:val="24"/>
        </w:rPr>
        <w:t>very</w:t>
      </w:r>
      <w:r>
        <w:rPr>
          <w:rFonts w:ascii="Times New Roman" w:hAnsi="Times New Roman" w:cs="Times New Roman"/>
          <w:sz w:val="24"/>
          <w:szCs w:val="24"/>
        </w:rPr>
        <w:t>) наречие места (</w:t>
      </w:r>
      <w:r>
        <w:rPr>
          <w:rFonts w:ascii="Times New Roman" w:hAnsi="Times New Roman" w:cs="Times New Roman"/>
          <w:i/>
          <w:iCs/>
          <w:sz w:val="24"/>
          <w:szCs w:val="24"/>
        </w:rPr>
        <w:t>there)</w:t>
      </w:r>
      <w:r>
        <w:rPr>
          <w:rFonts w:ascii="Times New Roman" w:hAnsi="Times New Roman" w:cs="Times New Roman"/>
          <w:sz w:val="24"/>
          <w:szCs w:val="24"/>
        </w:rPr>
        <w:t xml:space="preserve"> наречие образа действия (</w:t>
      </w:r>
      <w:r>
        <w:rPr>
          <w:rFonts w:ascii="Times New Roman" w:hAnsi="Times New Roman" w:cs="Times New Roman"/>
          <w:i/>
          <w:iCs/>
          <w:sz w:val="24"/>
          <w:szCs w:val="24"/>
        </w:rPr>
        <w:t>well)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Предлог</w:t>
      </w:r>
      <w:r>
        <w:rPr>
          <w:rFonts w:ascii="Times New Roman" w:hAnsi="Times New Roman" w:cs="Times New Roman"/>
          <w:sz w:val="24"/>
          <w:szCs w:val="24"/>
        </w:rPr>
        <w:t xml:space="preserve"> Наиболее употребительные предлоги: </w:t>
      </w:r>
      <w:r>
        <w:rPr>
          <w:rFonts w:ascii="Times New Roman" w:hAnsi="Times New Roman" w:cs="Times New Roman"/>
          <w:i/>
          <w:iCs/>
          <w:sz w:val="24"/>
          <w:szCs w:val="24"/>
        </w:rPr>
        <w:t>in, on, from,  with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Простое предложение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-Простые распространенные предложения, предложения с однородными членами.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Повествовательные утвердительные и отрицательные предложения;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Вопросительные предложения (общие вопросы, краткие ответы на общие вопросы);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Предложения с </w:t>
      </w:r>
      <w:r>
        <w:rPr>
          <w:rFonts w:ascii="Times New Roman" w:hAnsi="Times New Roman" w:cs="Times New Roman"/>
          <w:i/>
          <w:iCs/>
          <w:sz w:val="24"/>
          <w:szCs w:val="24"/>
        </w:rPr>
        <w:t>Let’s</w:t>
      </w:r>
      <w:r>
        <w:rPr>
          <w:rFonts w:ascii="Times New Roman" w:hAnsi="Times New Roman" w:cs="Times New Roman"/>
          <w:sz w:val="24"/>
          <w:szCs w:val="24"/>
        </w:rPr>
        <w:t xml:space="preserve"> в утвердительной форме (</w:t>
      </w:r>
      <w:r>
        <w:rPr>
          <w:rFonts w:ascii="Times New Roman" w:hAnsi="Times New Roman" w:cs="Times New Roman"/>
          <w:i/>
          <w:iCs/>
          <w:sz w:val="24"/>
          <w:szCs w:val="24"/>
        </w:rPr>
        <w:t>Let’s go there.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bCs/>
          <w:sz w:val="24"/>
          <w:szCs w:val="24"/>
        </w:rPr>
        <w:t>Сложное предложение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-Сложносочиненные предложения с союзами </w:t>
      </w:r>
      <w:r>
        <w:rPr>
          <w:rFonts w:ascii="Times New Roman" w:hAnsi="Times New Roman" w:cs="Times New Roman"/>
          <w:i/>
          <w:iCs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but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D70" w:rsidRPr="00BD0B75" w:rsidRDefault="00B91BBA" w:rsidP="00BD0B7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Основные правила пунктуации. Точка.  Вопросительный знак.</w:t>
      </w:r>
      <w:r w:rsidR="004B1D70" w:rsidRPr="004B1D70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4B1D70" w:rsidRPr="004B1D70" w:rsidRDefault="004B1D70" w:rsidP="00024E6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0B75" w:rsidRDefault="00BD0B75" w:rsidP="00024E6A">
      <w:pPr>
        <w:spacing w:after="12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0B75" w:rsidRDefault="00BD0B75" w:rsidP="00024E6A">
      <w:pPr>
        <w:spacing w:after="12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0B75" w:rsidRDefault="00BD0B75" w:rsidP="00024E6A">
      <w:pPr>
        <w:spacing w:after="12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0B75" w:rsidRDefault="00BD0B75" w:rsidP="00024E6A">
      <w:pPr>
        <w:spacing w:after="12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0B75" w:rsidRDefault="00BD0B75" w:rsidP="00024E6A">
      <w:pPr>
        <w:spacing w:after="12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1BBA" w:rsidRPr="00024E6A" w:rsidRDefault="004B1D70" w:rsidP="00024E6A">
      <w:pPr>
        <w:spacing w:after="12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1D70">
        <w:rPr>
          <w:rFonts w:ascii="Times New Roman" w:eastAsia="Calibri" w:hAnsi="Times New Roman" w:cs="Times New Roman"/>
          <w:b/>
          <w:sz w:val="24"/>
          <w:szCs w:val="24"/>
        </w:rPr>
        <w:t>Книгопечатная продукция</w:t>
      </w:r>
    </w:p>
    <w:p w:rsidR="00A07227" w:rsidRPr="004B1D70" w:rsidRDefault="00A07227" w:rsidP="00024E6A">
      <w:pPr>
        <w:pStyle w:val="ae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D70">
        <w:rPr>
          <w:rFonts w:ascii="Times New Roman" w:hAnsi="Times New Roman" w:cs="Times New Roman"/>
          <w:bCs/>
          <w:sz w:val="24"/>
          <w:szCs w:val="24"/>
        </w:rPr>
        <w:t xml:space="preserve">Примерная программа по учебным предметам.  Начальная школа. </w:t>
      </w:r>
      <w:r w:rsidR="00947572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Pr="004B1D70">
        <w:rPr>
          <w:rFonts w:ascii="Times New Roman" w:hAnsi="Times New Roman" w:cs="Times New Roman"/>
          <w:bCs/>
          <w:sz w:val="24"/>
          <w:szCs w:val="24"/>
        </w:rPr>
        <w:t>М.:</w:t>
      </w:r>
      <w:r w:rsidR="009475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1D70">
        <w:rPr>
          <w:rFonts w:ascii="Times New Roman" w:hAnsi="Times New Roman" w:cs="Times New Roman"/>
          <w:bCs/>
          <w:sz w:val="24"/>
          <w:szCs w:val="24"/>
        </w:rPr>
        <w:t>Просвещение. А. Н.Кондаков, 2011 год.</w:t>
      </w:r>
    </w:p>
    <w:p w:rsidR="004B1D70" w:rsidRPr="004B1D70" w:rsidRDefault="00947572" w:rsidP="00024E6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4B1D70" w:rsidRPr="004B1D70">
        <w:rPr>
          <w:rFonts w:ascii="Times New Roman" w:hAnsi="Times New Roman" w:cs="Times New Roman"/>
          <w:bCs/>
          <w:sz w:val="24"/>
          <w:szCs w:val="24"/>
        </w:rPr>
        <w:t xml:space="preserve">Английский язык. Рабочие программы. Предметная линия      учебников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525BE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4B1D70" w:rsidRPr="004B1D70">
        <w:rPr>
          <w:rFonts w:ascii="Times New Roman" w:hAnsi="Times New Roman" w:cs="Times New Roman"/>
          <w:bCs/>
          <w:sz w:val="24"/>
          <w:szCs w:val="24"/>
        </w:rPr>
        <w:t xml:space="preserve">В.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1D70" w:rsidRPr="004B1D70">
        <w:rPr>
          <w:rFonts w:ascii="Times New Roman" w:hAnsi="Times New Roman" w:cs="Times New Roman"/>
          <w:bCs/>
          <w:sz w:val="24"/>
          <w:szCs w:val="24"/>
        </w:rPr>
        <w:t>П.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1D70" w:rsidRPr="004B1D70">
        <w:rPr>
          <w:rFonts w:ascii="Times New Roman" w:hAnsi="Times New Roman" w:cs="Times New Roman"/>
          <w:bCs/>
          <w:sz w:val="24"/>
          <w:szCs w:val="24"/>
        </w:rPr>
        <w:t>Кузовлева 2-4 классы М.: Просвещение, 2011г. Кузовлев В.П.</w:t>
      </w:r>
    </w:p>
    <w:p w:rsidR="004B1D70" w:rsidRPr="004B1D70" w:rsidRDefault="004B1D70" w:rsidP="00024E6A">
      <w:pPr>
        <w:pStyle w:val="ae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1D70" w:rsidRPr="004B1D70" w:rsidRDefault="004B1D70" w:rsidP="00024E6A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D70">
        <w:rPr>
          <w:rFonts w:ascii="Times New Roman" w:hAnsi="Times New Roman" w:cs="Times New Roman"/>
          <w:b/>
          <w:bCs/>
          <w:sz w:val="24"/>
          <w:szCs w:val="24"/>
        </w:rPr>
        <w:t>Учебники</w:t>
      </w:r>
    </w:p>
    <w:p w:rsidR="004B1D70" w:rsidRPr="004B1D70" w:rsidRDefault="00064F53" w:rsidP="00024E6A">
      <w:pPr>
        <w:pStyle w:val="ae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D70">
        <w:rPr>
          <w:rFonts w:ascii="Times New Roman" w:hAnsi="Times New Roman" w:cs="Times New Roman"/>
          <w:bCs/>
          <w:sz w:val="24"/>
          <w:szCs w:val="24"/>
        </w:rPr>
        <w:t>Английский язык. 2 класс. Учебник для общеобразовательных учреждений М.: Просвещение</w:t>
      </w:r>
      <w:r w:rsidR="0082548E" w:rsidRPr="004B1D70">
        <w:rPr>
          <w:rFonts w:ascii="Times New Roman" w:hAnsi="Times New Roman" w:cs="Times New Roman"/>
          <w:bCs/>
          <w:sz w:val="24"/>
          <w:szCs w:val="24"/>
        </w:rPr>
        <w:t>,2012г.  Кузовлев В. П., Лапа Н.М. Перегудова Э.Ш.</w:t>
      </w:r>
    </w:p>
    <w:p w:rsidR="004B1D70" w:rsidRPr="004B1D70" w:rsidRDefault="004B1D70" w:rsidP="00024E6A">
      <w:pPr>
        <w:pStyle w:val="ae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D70">
        <w:rPr>
          <w:rFonts w:ascii="Times New Roman" w:hAnsi="Times New Roman" w:cs="Times New Roman"/>
          <w:bCs/>
          <w:sz w:val="24"/>
          <w:szCs w:val="24"/>
        </w:rPr>
        <w:t>Учебник (Книга для учащихся) Кузовлев В.П.,учебник для общеобразовательных учреждений «Английский язык. 3 класс Москва: «Просвещение» ,2013</w:t>
      </w:r>
    </w:p>
    <w:p w:rsidR="004B1D70" w:rsidRPr="00024E6A" w:rsidRDefault="004B1D70" w:rsidP="00024E6A">
      <w:pPr>
        <w:pStyle w:val="ae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D70">
        <w:rPr>
          <w:rFonts w:ascii="Times New Roman" w:hAnsi="Times New Roman" w:cs="Times New Roman"/>
          <w:bCs/>
          <w:sz w:val="24"/>
          <w:szCs w:val="24"/>
        </w:rPr>
        <w:lastRenderedPageBreak/>
        <w:t>Учебник (Книга для учащихся) Кузовлев В.П., учебник для общеобразовательных учреждений «Английский язык 4 класс Москва: «Просвещение» ,2014</w:t>
      </w:r>
    </w:p>
    <w:p w:rsidR="004B1D70" w:rsidRPr="00947572" w:rsidRDefault="004B1D70" w:rsidP="00024E6A">
      <w:pPr>
        <w:pStyle w:val="ae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D70">
        <w:rPr>
          <w:rFonts w:ascii="Times New Roman" w:hAnsi="Times New Roman" w:cs="Times New Roman"/>
          <w:sz w:val="24"/>
          <w:szCs w:val="24"/>
          <w:shd w:val="clear" w:color="auto" w:fill="FFFFFF"/>
        </w:rPr>
        <w:t>Книга для чтения (</w:t>
      </w:r>
      <w:r w:rsidRPr="004B1D70">
        <w:rPr>
          <w:rFonts w:ascii="Times New Roman" w:hAnsi="Times New Roman" w:cs="Times New Roman"/>
          <w:bCs/>
          <w:sz w:val="24"/>
          <w:szCs w:val="24"/>
        </w:rPr>
        <w:t xml:space="preserve"> Книга для учащихся) Кузовлев В.П., Книга для чтения для общеобразовательных учреждений «Английский язык. 3 класс Москва: «Просвещение» ,2013</w:t>
      </w:r>
    </w:p>
    <w:p w:rsidR="004B1D70" w:rsidRPr="00947572" w:rsidRDefault="004B1D70" w:rsidP="00024E6A">
      <w:pPr>
        <w:pStyle w:val="ae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572">
        <w:rPr>
          <w:rFonts w:ascii="Times New Roman" w:hAnsi="Times New Roman" w:cs="Times New Roman"/>
          <w:b/>
          <w:bCs/>
          <w:sz w:val="24"/>
          <w:szCs w:val="24"/>
        </w:rPr>
        <w:t>Рабочие тетради</w:t>
      </w:r>
    </w:p>
    <w:p w:rsidR="00947572" w:rsidRPr="00947572" w:rsidRDefault="00947572" w:rsidP="00024E6A">
      <w:pPr>
        <w:pStyle w:val="ae"/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48E" w:rsidRPr="00947572" w:rsidRDefault="0082548E" w:rsidP="00024E6A">
      <w:pPr>
        <w:pStyle w:val="ae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7572">
        <w:rPr>
          <w:rFonts w:ascii="Times New Roman" w:hAnsi="Times New Roman" w:cs="Times New Roman"/>
          <w:bCs/>
          <w:sz w:val="24"/>
          <w:szCs w:val="24"/>
        </w:rPr>
        <w:t xml:space="preserve"> Рабочая тетрадь 2 класс (пособие для учащихся общеобразовательных</w:t>
      </w:r>
      <w:r w:rsidR="00343BD5" w:rsidRPr="00947572">
        <w:rPr>
          <w:rFonts w:ascii="Times New Roman" w:hAnsi="Times New Roman" w:cs="Times New Roman"/>
          <w:bCs/>
          <w:sz w:val="24"/>
          <w:szCs w:val="24"/>
        </w:rPr>
        <w:t xml:space="preserve"> учреждений.- М.:Просвещение, 2012)</w:t>
      </w:r>
    </w:p>
    <w:p w:rsidR="00A07227" w:rsidRDefault="00A07227" w:rsidP="00024E6A">
      <w:pPr>
        <w:pStyle w:val="ae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7572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тетрадь</w:t>
      </w:r>
      <w:r w:rsidRPr="00947572">
        <w:rPr>
          <w:rFonts w:ascii="Times New Roman" w:hAnsi="Times New Roman" w:cs="Times New Roman"/>
          <w:bCs/>
          <w:sz w:val="24"/>
          <w:szCs w:val="24"/>
        </w:rPr>
        <w:t xml:space="preserve"> Кузовлев В.П.  Рабочая тетрадь для общеобразовательных учреждений «Английский язык. 3 класс Москва: «Просвещение» ,2013</w:t>
      </w:r>
    </w:p>
    <w:p w:rsidR="00947572" w:rsidRPr="00947572" w:rsidRDefault="00947572" w:rsidP="00024E6A">
      <w:pPr>
        <w:pStyle w:val="ae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7572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тетрадь</w:t>
      </w:r>
      <w:r w:rsidRPr="00947572">
        <w:rPr>
          <w:rFonts w:ascii="Times New Roman" w:hAnsi="Times New Roman" w:cs="Times New Roman"/>
          <w:bCs/>
          <w:sz w:val="24"/>
          <w:szCs w:val="24"/>
        </w:rPr>
        <w:t xml:space="preserve"> Кузовлев В.П.  Рабочая тетрадь для общеобразовательных учреждений «Английский язык. </w:t>
      </w:r>
      <w:r>
        <w:rPr>
          <w:rFonts w:ascii="Times New Roman" w:hAnsi="Times New Roman" w:cs="Times New Roman"/>
          <w:bCs/>
          <w:sz w:val="24"/>
          <w:szCs w:val="24"/>
        </w:rPr>
        <w:t>4 к</w:t>
      </w:r>
      <w:r w:rsidRPr="00947572">
        <w:rPr>
          <w:rFonts w:ascii="Times New Roman" w:hAnsi="Times New Roman" w:cs="Times New Roman"/>
          <w:bCs/>
          <w:sz w:val="24"/>
          <w:szCs w:val="24"/>
        </w:rPr>
        <w:t>ласс Москва: «Просвещение» ,201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</w:p>
    <w:p w:rsidR="00B91BBA" w:rsidRPr="004B1D70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1D70" w:rsidRPr="00947572" w:rsidRDefault="00947572" w:rsidP="00024E6A">
      <w:pPr>
        <w:pStyle w:val="ae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Книги для учителя </w:t>
      </w:r>
    </w:p>
    <w:p w:rsidR="00B91BBA" w:rsidRPr="00525BE9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BE9" w:rsidRPr="00525BE9" w:rsidRDefault="00947572" w:rsidP="00024E6A">
      <w:pPr>
        <w:pStyle w:val="ae"/>
        <w:numPr>
          <w:ilvl w:val="0"/>
          <w:numId w:val="29"/>
        </w:numPr>
        <w:spacing w:line="276" w:lineRule="auto"/>
        <w:ind w:right="-96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Контрольные зад</w:t>
      </w:r>
      <w:r w:rsidR="00525BE9"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ания 2-4 классы  Кузовлев В.П. </w:t>
      </w:r>
    </w:p>
    <w:p w:rsidR="004B1D70" w:rsidRPr="00525BE9" w:rsidRDefault="004B1D70" w:rsidP="00024E6A">
      <w:pPr>
        <w:pStyle w:val="ae"/>
        <w:numPr>
          <w:ilvl w:val="0"/>
          <w:numId w:val="29"/>
        </w:numPr>
        <w:spacing w:line="276" w:lineRule="auto"/>
        <w:ind w:right="-96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Книга для учителя  Кузовлев В.П. Пособие для общеобразовательных учреждений</w:t>
      </w:r>
    </w:p>
    <w:p w:rsidR="004B1D70" w:rsidRPr="00525BE9" w:rsidRDefault="00947572" w:rsidP="00024E6A">
      <w:pPr>
        <w:spacing w:line="276" w:lineRule="auto"/>
        <w:ind w:right="-96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Москва: «Просвещение,2012</w:t>
      </w:r>
    </w:p>
    <w:p w:rsidR="00525BE9" w:rsidRPr="00525BE9" w:rsidRDefault="00525BE9" w:rsidP="00024E6A">
      <w:pPr>
        <w:pStyle w:val="ae"/>
        <w:numPr>
          <w:ilvl w:val="0"/>
          <w:numId w:val="29"/>
        </w:numPr>
        <w:spacing w:line="276" w:lineRule="auto"/>
        <w:ind w:right="-96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>Книга для учителя  Кузовлев В.П. Пособие для общеобразовательных учреждений</w:t>
      </w:r>
    </w:p>
    <w:p w:rsidR="00525BE9" w:rsidRPr="00525BE9" w:rsidRDefault="00525BE9" w:rsidP="00024E6A">
      <w:pPr>
        <w:spacing w:line="276" w:lineRule="auto"/>
        <w:ind w:right="-96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Москва: «Просвещение,2013</w:t>
      </w:r>
    </w:p>
    <w:p w:rsidR="004B1D70" w:rsidRPr="00525BE9" w:rsidRDefault="004B1D70" w:rsidP="00024E6A">
      <w:pPr>
        <w:pStyle w:val="ae"/>
        <w:numPr>
          <w:ilvl w:val="0"/>
          <w:numId w:val="29"/>
        </w:numPr>
        <w:spacing w:line="276" w:lineRule="auto"/>
        <w:ind w:right="-96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Книга для учителя  Кузовлев В.П. </w:t>
      </w:r>
      <w:r w:rsidR="00947572"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>Пособие дл</w:t>
      </w:r>
      <w:r w:rsidR="00947572"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общеобразовательных учреждении </w:t>
      </w:r>
      <w:r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B91BBA" w:rsidRPr="00525BE9" w:rsidRDefault="00947572" w:rsidP="00024E6A">
      <w:pPr>
        <w:spacing w:line="276" w:lineRule="auto"/>
        <w:ind w:right="-96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</w:t>
      </w:r>
      <w:r w:rsidR="004B1D70"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Москва: «Просвещение,20</w:t>
      </w:r>
      <w:r w:rsidRPr="00525BE9">
        <w:rPr>
          <w:rFonts w:ascii="Times New Roman" w:hAnsi="Times New Roman" w:cs="Times New Roman"/>
          <w:sz w:val="24"/>
          <w:szCs w:val="24"/>
          <w:shd w:val="clear" w:color="auto" w:fill="FFFFFF"/>
        </w:rPr>
        <w:t>14</w:t>
      </w:r>
    </w:p>
    <w:p w:rsidR="00B91BBA" w:rsidRDefault="00B91BBA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7572" w:rsidRDefault="00947572" w:rsidP="00024E6A">
      <w:pPr>
        <w:shd w:val="clear" w:color="auto" w:fill="FFFFFF"/>
        <w:autoSpaceDE w:val="0"/>
        <w:autoSpaceDN w:val="0"/>
        <w:adjustRightInd w:val="0"/>
        <w:spacing w:line="276" w:lineRule="auto"/>
        <w:ind w:left="435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525BE9">
        <w:rPr>
          <w:rFonts w:ascii="Times New Roman" w:hAnsi="Times New Roman" w:cs="Times New Roman"/>
          <w:b/>
          <w:bCs/>
          <w:sz w:val="24"/>
          <w:szCs w:val="24"/>
        </w:rPr>
        <w:t>Печатные пособия</w:t>
      </w:r>
    </w:p>
    <w:p w:rsidR="00525BE9" w:rsidRPr="00525BE9" w:rsidRDefault="00525BE9" w:rsidP="00024E6A">
      <w:pPr>
        <w:shd w:val="clear" w:color="auto" w:fill="FFFFFF"/>
        <w:autoSpaceDE w:val="0"/>
        <w:autoSpaceDN w:val="0"/>
        <w:adjustRightInd w:val="0"/>
        <w:spacing w:line="276" w:lineRule="auto"/>
        <w:ind w:left="435" w:firstLine="709"/>
        <w:rPr>
          <w:rFonts w:ascii="Times New Roman" w:hAnsi="Times New Roman" w:cs="Times New Roman"/>
          <w:b/>
          <w:sz w:val="24"/>
          <w:szCs w:val="24"/>
        </w:rPr>
      </w:pPr>
    </w:p>
    <w:p w:rsidR="00525BE9" w:rsidRDefault="00525BE9" w:rsidP="00024E6A">
      <w:pPr>
        <w:pStyle w:val="ae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BE9">
        <w:rPr>
          <w:rFonts w:ascii="Times New Roman" w:hAnsi="Times New Roman" w:cs="Times New Roman"/>
          <w:sz w:val="24"/>
          <w:szCs w:val="24"/>
        </w:rPr>
        <w:t xml:space="preserve">Грамматические таблицы по </w:t>
      </w:r>
      <w:r>
        <w:rPr>
          <w:rFonts w:ascii="Times New Roman" w:hAnsi="Times New Roman" w:cs="Times New Roman"/>
          <w:sz w:val="24"/>
          <w:szCs w:val="24"/>
        </w:rPr>
        <w:t xml:space="preserve">английскому языку для начальной школы. </w:t>
      </w:r>
    </w:p>
    <w:p w:rsidR="00525BE9" w:rsidRDefault="00525BE9" w:rsidP="00024E6A">
      <w:pPr>
        <w:pStyle w:val="ae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Карты англоязычных стран. </w:t>
      </w:r>
    </w:p>
    <w:p w:rsidR="00F636A7" w:rsidRDefault="00525BE9" w:rsidP="00F636A7">
      <w:pPr>
        <w:pStyle w:val="ae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Алфавит.</w:t>
      </w:r>
    </w:p>
    <w:p w:rsidR="00B10995" w:rsidRPr="00F636A7" w:rsidRDefault="00B10995" w:rsidP="00F636A7">
      <w:pPr>
        <w:pStyle w:val="ae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6A7">
        <w:rPr>
          <w:rFonts w:ascii="Times New Roman" w:hAnsi="Times New Roman" w:cs="Times New Roman"/>
          <w:sz w:val="24"/>
          <w:szCs w:val="24"/>
        </w:rPr>
        <w:t xml:space="preserve">Словари </w:t>
      </w:r>
    </w:p>
    <w:p w:rsidR="00B10995" w:rsidRDefault="00B10995" w:rsidP="00024E6A">
      <w:pPr>
        <w:pStyle w:val="ae"/>
        <w:spacing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10995" w:rsidRPr="00B10995" w:rsidRDefault="00B10995" w:rsidP="00024E6A">
      <w:pPr>
        <w:pStyle w:val="ae"/>
        <w:shd w:val="clear" w:color="auto" w:fill="FFFFFF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  <w:b/>
          <w:bCs/>
        </w:rPr>
      </w:pPr>
      <w:r w:rsidRPr="00B10995">
        <w:rPr>
          <w:rFonts w:ascii="Times New Roman" w:hAnsi="Times New Roman" w:cs="Times New Roman"/>
          <w:b/>
          <w:bCs/>
        </w:rPr>
        <w:t>Компьютерные и информационно-коммуникативные средства</w:t>
      </w:r>
    </w:p>
    <w:p w:rsidR="00B10995" w:rsidRDefault="00B10995" w:rsidP="00024E6A">
      <w:pPr>
        <w:pStyle w:val="ae"/>
        <w:shd w:val="clear" w:color="auto" w:fill="FFFFFF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  <w:b/>
          <w:bCs/>
        </w:rPr>
      </w:pPr>
      <w:r w:rsidRPr="00B10995">
        <w:rPr>
          <w:rFonts w:ascii="Times New Roman" w:hAnsi="Times New Roman" w:cs="Times New Roman"/>
          <w:b/>
          <w:bCs/>
        </w:rPr>
        <w:t>Электронные учебные пособия</w:t>
      </w:r>
    </w:p>
    <w:p w:rsidR="00B10995" w:rsidRPr="00B10995" w:rsidRDefault="00B10995" w:rsidP="00024E6A">
      <w:pPr>
        <w:pStyle w:val="ae"/>
        <w:shd w:val="clear" w:color="auto" w:fill="FFFFFF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</w:rPr>
      </w:pPr>
    </w:p>
    <w:p w:rsidR="00B10995" w:rsidRPr="00B10995" w:rsidRDefault="00B10995" w:rsidP="00024E6A">
      <w:pPr>
        <w:pStyle w:val="ae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B10995">
        <w:rPr>
          <w:rFonts w:ascii="Times New Roman" w:hAnsi="Times New Roman" w:cs="Times New Roman"/>
        </w:rPr>
        <w:t>Электронное п</w:t>
      </w:r>
      <w:r>
        <w:rPr>
          <w:rFonts w:ascii="Times New Roman" w:hAnsi="Times New Roman" w:cs="Times New Roman"/>
        </w:rPr>
        <w:t xml:space="preserve">риложение к учебнику «Английский язык »  2 </w:t>
      </w:r>
      <w:r w:rsidRPr="00B10995">
        <w:rPr>
          <w:rFonts w:ascii="Times New Roman" w:hAnsi="Times New Roman" w:cs="Times New Roman"/>
        </w:rPr>
        <w:t>класс</w:t>
      </w:r>
    </w:p>
    <w:p w:rsidR="00B10995" w:rsidRPr="00B10995" w:rsidRDefault="00B10995" w:rsidP="00024E6A">
      <w:pPr>
        <w:pStyle w:val="ae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B10995">
        <w:rPr>
          <w:rFonts w:ascii="Times New Roman" w:hAnsi="Times New Roman" w:cs="Times New Roman"/>
        </w:rPr>
        <w:t>Электронное п</w:t>
      </w:r>
      <w:r>
        <w:rPr>
          <w:rFonts w:ascii="Times New Roman" w:hAnsi="Times New Roman" w:cs="Times New Roman"/>
        </w:rPr>
        <w:t xml:space="preserve">риложение к учебнику «Английский язык »  3 </w:t>
      </w:r>
      <w:r w:rsidRPr="00B10995">
        <w:rPr>
          <w:rFonts w:ascii="Times New Roman" w:hAnsi="Times New Roman" w:cs="Times New Roman"/>
        </w:rPr>
        <w:t>класс</w:t>
      </w:r>
    </w:p>
    <w:p w:rsidR="00B10995" w:rsidRPr="00B10995" w:rsidRDefault="00B10995" w:rsidP="00024E6A">
      <w:pPr>
        <w:pStyle w:val="ae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B10995">
        <w:rPr>
          <w:rFonts w:ascii="Times New Roman" w:hAnsi="Times New Roman" w:cs="Times New Roman"/>
        </w:rPr>
        <w:t>Электронное п</w:t>
      </w:r>
      <w:r>
        <w:rPr>
          <w:rFonts w:ascii="Times New Roman" w:hAnsi="Times New Roman" w:cs="Times New Roman"/>
        </w:rPr>
        <w:t xml:space="preserve">риложение к учебнику «Английский язык »  4 </w:t>
      </w:r>
      <w:r w:rsidRPr="00B10995">
        <w:rPr>
          <w:rFonts w:ascii="Times New Roman" w:hAnsi="Times New Roman" w:cs="Times New Roman"/>
        </w:rPr>
        <w:t>класс</w:t>
      </w:r>
    </w:p>
    <w:p w:rsidR="00B10995" w:rsidRDefault="00B10995" w:rsidP="00024E6A">
      <w:pPr>
        <w:pStyle w:val="ae"/>
        <w:spacing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10995" w:rsidRDefault="00B10995" w:rsidP="00024E6A">
      <w:pPr>
        <w:shd w:val="clear" w:color="auto" w:fill="FFFFFF"/>
        <w:autoSpaceDE w:val="0"/>
        <w:autoSpaceDN w:val="0"/>
        <w:adjustRightInd w:val="0"/>
        <w:spacing w:line="276" w:lineRule="auto"/>
        <w:ind w:left="435" w:firstLine="709"/>
        <w:rPr>
          <w:rFonts w:ascii="Times New Roman" w:hAnsi="Times New Roman" w:cs="Times New Roman"/>
          <w:b/>
          <w:bCs/>
        </w:rPr>
      </w:pPr>
      <w:r w:rsidRPr="00B10995">
        <w:rPr>
          <w:rFonts w:ascii="Times New Roman" w:hAnsi="Times New Roman" w:cs="Times New Roman"/>
          <w:b/>
          <w:bCs/>
        </w:rPr>
        <w:t>Технические средства</w:t>
      </w:r>
    </w:p>
    <w:p w:rsidR="00B10995" w:rsidRPr="00B10995" w:rsidRDefault="00B10995" w:rsidP="00024E6A">
      <w:pPr>
        <w:shd w:val="clear" w:color="auto" w:fill="FFFFFF"/>
        <w:autoSpaceDE w:val="0"/>
        <w:autoSpaceDN w:val="0"/>
        <w:adjustRightInd w:val="0"/>
        <w:spacing w:line="276" w:lineRule="auto"/>
        <w:ind w:left="435" w:firstLine="709"/>
        <w:rPr>
          <w:rFonts w:ascii="Times New Roman" w:hAnsi="Times New Roman" w:cs="Times New Roman"/>
        </w:rPr>
      </w:pPr>
    </w:p>
    <w:p w:rsidR="00B10995" w:rsidRPr="00B10995" w:rsidRDefault="00B10995" w:rsidP="00024E6A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10995">
        <w:rPr>
          <w:rFonts w:ascii="Times New Roman" w:hAnsi="Times New Roman" w:cs="Times New Roman"/>
        </w:rPr>
        <w:t xml:space="preserve">1.  Классная магнитная доска </w:t>
      </w:r>
    </w:p>
    <w:p w:rsidR="00B10995" w:rsidRPr="00B10995" w:rsidRDefault="00B10995" w:rsidP="00024E6A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10995">
        <w:rPr>
          <w:rFonts w:ascii="Times New Roman" w:hAnsi="Times New Roman" w:cs="Times New Roman"/>
        </w:rPr>
        <w:t>2. Ноутбук</w:t>
      </w:r>
    </w:p>
    <w:p w:rsidR="00B10995" w:rsidRPr="00B10995" w:rsidRDefault="00B10995" w:rsidP="00024E6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10995">
        <w:rPr>
          <w:rFonts w:ascii="Times New Roman" w:hAnsi="Times New Roman" w:cs="Times New Roman"/>
        </w:rPr>
        <w:t xml:space="preserve">3. Принтер </w:t>
      </w:r>
    </w:p>
    <w:p w:rsidR="00B10995" w:rsidRPr="00B10995" w:rsidRDefault="00B10995" w:rsidP="00024E6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10995">
        <w:rPr>
          <w:rFonts w:ascii="Times New Roman" w:hAnsi="Times New Roman" w:cs="Times New Roman"/>
        </w:rPr>
        <w:t>4. Проектор</w:t>
      </w:r>
    </w:p>
    <w:p w:rsidR="00B10995" w:rsidRPr="00B10995" w:rsidRDefault="00B10995" w:rsidP="00024E6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iCs/>
        </w:rPr>
      </w:pPr>
      <w:r w:rsidRPr="00B10995">
        <w:rPr>
          <w:rFonts w:ascii="Times New Roman" w:hAnsi="Times New Roman" w:cs="Times New Roman"/>
          <w:bCs/>
          <w:iCs/>
        </w:rPr>
        <w:t>5. Экран</w:t>
      </w:r>
    </w:p>
    <w:p w:rsidR="00B10995" w:rsidRDefault="00B10995" w:rsidP="00024E6A">
      <w:pPr>
        <w:pStyle w:val="ae"/>
        <w:spacing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10995" w:rsidRPr="00B10995" w:rsidRDefault="00B10995" w:rsidP="00024E6A">
      <w:pPr>
        <w:pStyle w:val="ae"/>
        <w:shd w:val="clear" w:color="auto" w:fill="FFFFFF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  <w:b/>
          <w:bCs/>
          <w:sz w:val="24"/>
          <w:szCs w:val="24"/>
        </w:rPr>
      </w:pPr>
      <w:r w:rsidRPr="00B10995">
        <w:rPr>
          <w:rFonts w:ascii="Times New Roman" w:hAnsi="Times New Roman" w:cs="Times New Roman"/>
          <w:b/>
          <w:bCs/>
          <w:sz w:val="24"/>
          <w:szCs w:val="24"/>
        </w:rPr>
        <w:t>Учебно-практическое и учебно-лабораторное оборудование</w:t>
      </w:r>
    </w:p>
    <w:p w:rsidR="00B10995" w:rsidRDefault="00B10995" w:rsidP="00024E6A">
      <w:pPr>
        <w:pStyle w:val="ae"/>
        <w:shd w:val="clear" w:color="auto" w:fill="FFFFFF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  <w:sz w:val="24"/>
          <w:szCs w:val="24"/>
        </w:rPr>
      </w:pPr>
    </w:p>
    <w:p w:rsidR="00B10995" w:rsidRDefault="00B10995" w:rsidP="00024E6A">
      <w:pPr>
        <w:pStyle w:val="ae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Наборы предметных картинок.</w:t>
      </w:r>
    </w:p>
    <w:p w:rsidR="00B91BBA" w:rsidRPr="00F636A7" w:rsidRDefault="00F636A7" w:rsidP="00F636A7">
      <w:pPr>
        <w:pStyle w:val="ae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Раздаточный материал</w:t>
      </w:r>
      <w:r w:rsidR="003C61EA">
        <w:rPr>
          <w:rFonts w:ascii="Times New Roman" w:hAnsi="Times New Roman" w:cs="Times New Roman"/>
          <w:sz w:val="24"/>
          <w:szCs w:val="24"/>
        </w:rPr>
        <w:t>.</w:t>
      </w:r>
    </w:p>
    <w:p w:rsidR="00886D25" w:rsidRDefault="00886D25" w:rsidP="00024E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2311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D25" w:rsidRDefault="00886D25" w:rsidP="00F636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Default="00B91BBA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3040" w:rsidRDefault="00A53040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3040" w:rsidRDefault="00A53040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3040" w:rsidRDefault="00A53040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3040" w:rsidRDefault="00A53040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3040" w:rsidRDefault="00A53040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3040" w:rsidRDefault="00A53040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166F" w:rsidRDefault="00B91BBA" w:rsidP="0024469F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p w:rsidR="00C6166F" w:rsidRDefault="00C6166F" w:rsidP="0024469F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BBA" w:rsidRPr="00F636A7" w:rsidRDefault="00B91BBA" w:rsidP="00F636A7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636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sectPr w:rsidR="00B91BBA" w:rsidRPr="00F636A7" w:rsidSect="00F636A7">
      <w:footerReference w:type="default" r:id="rId9"/>
      <w:pgSz w:w="11906" w:h="16838"/>
      <w:pgMar w:top="1134" w:right="1134" w:bottom="56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295" w:rsidRDefault="00C91295">
      <w:r>
        <w:separator/>
      </w:r>
    </w:p>
  </w:endnote>
  <w:endnote w:type="continuationSeparator" w:id="1">
    <w:p w:rsidR="00C91295" w:rsidRDefault="00C91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CSanP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9297"/>
      <w:docPartObj>
        <w:docPartGallery w:val="Page Numbers (Bottom of Page)"/>
        <w:docPartUnique/>
      </w:docPartObj>
    </w:sdtPr>
    <w:sdtContent>
      <w:p w:rsidR="00024E6A" w:rsidRDefault="00A56E5C">
        <w:pPr>
          <w:pStyle w:val="a3"/>
          <w:jc w:val="right"/>
        </w:pPr>
        <w:fldSimple w:instr=" PAGE   \* MERGEFORMAT ">
          <w:r w:rsidR="00B54E95">
            <w:rPr>
              <w:noProof/>
            </w:rPr>
            <w:t>1</w:t>
          </w:r>
        </w:fldSimple>
      </w:p>
    </w:sdtContent>
  </w:sdt>
  <w:p w:rsidR="004B1D70" w:rsidRDefault="004B1D70" w:rsidP="0052274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295" w:rsidRDefault="00C91295">
      <w:r>
        <w:separator/>
      </w:r>
    </w:p>
  </w:footnote>
  <w:footnote w:type="continuationSeparator" w:id="1">
    <w:p w:rsidR="00C91295" w:rsidRDefault="00C912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8842CE"/>
    <w:multiLevelType w:val="hybridMultilevel"/>
    <w:tmpl w:val="2722C114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903DE"/>
    <w:multiLevelType w:val="hybridMultilevel"/>
    <w:tmpl w:val="3ED00EC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47230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C3716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C3198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2912DF"/>
    <w:multiLevelType w:val="hybridMultilevel"/>
    <w:tmpl w:val="4AF28250"/>
    <w:lvl w:ilvl="0" w:tplc="86BEB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375A3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A74014"/>
    <w:multiLevelType w:val="hybridMultilevel"/>
    <w:tmpl w:val="212C1320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C30E1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E0060A"/>
    <w:multiLevelType w:val="hybridMultilevel"/>
    <w:tmpl w:val="C80ADE8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B6410E"/>
    <w:multiLevelType w:val="hybridMultilevel"/>
    <w:tmpl w:val="92ECF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D2D29"/>
    <w:multiLevelType w:val="hybridMultilevel"/>
    <w:tmpl w:val="BB229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A7D51"/>
    <w:multiLevelType w:val="hybridMultilevel"/>
    <w:tmpl w:val="E61E8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5">
    <w:nsid w:val="3AE1775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EA43D7"/>
    <w:multiLevelType w:val="hybridMultilevel"/>
    <w:tmpl w:val="1892DA3C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A1499"/>
    <w:multiLevelType w:val="hybridMultilevel"/>
    <w:tmpl w:val="A54CC640"/>
    <w:lvl w:ilvl="0" w:tplc="BC5A4CE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CD9130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5A1150"/>
    <w:multiLevelType w:val="hybridMultilevel"/>
    <w:tmpl w:val="BB229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24A20"/>
    <w:multiLevelType w:val="hybridMultilevel"/>
    <w:tmpl w:val="92ECF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D47741"/>
    <w:multiLevelType w:val="hybridMultilevel"/>
    <w:tmpl w:val="7AF8E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107C22"/>
    <w:multiLevelType w:val="hybridMultilevel"/>
    <w:tmpl w:val="2DDCDFF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AA05A6"/>
    <w:multiLevelType w:val="hybridMultilevel"/>
    <w:tmpl w:val="729A1E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BE51F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6D5FA3"/>
    <w:multiLevelType w:val="hybridMultilevel"/>
    <w:tmpl w:val="D604EE88"/>
    <w:lvl w:ilvl="0" w:tplc="638C6338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114A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CF055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4826C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6E5780"/>
    <w:multiLevelType w:val="hybridMultilevel"/>
    <w:tmpl w:val="E44A9180"/>
    <w:lvl w:ilvl="0" w:tplc="AA006E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C5B7D82"/>
    <w:multiLevelType w:val="hybridMultilevel"/>
    <w:tmpl w:val="7D00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CE153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8"/>
  </w:num>
  <w:num w:numId="3">
    <w:abstractNumId w:val="27"/>
  </w:num>
  <w:num w:numId="4">
    <w:abstractNumId w:val="4"/>
  </w:num>
  <w:num w:numId="5">
    <w:abstractNumId w:val="31"/>
  </w:num>
  <w:num w:numId="6">
    <w:abstractNumId w:val="9"/>
  </w:num>
  <w:num w:numId="7">
    <w:abstractNumId w:val="7"/>
  </w:num>
  <w:num w:numId="8">
    <w:abstractNumId w:val="26"/>
  </w:num>
  <w:num w:numId="9">
    <w:abstractNumId w:val="15"/>
  </w:num>
  <w:num w:numId="10">
    <w:abstractNumId w:val="24"/>
  </w:num>
  <w:num w:numId="11">
    <w:abstractNumId w:val="5"/>
  </w:num>
  <w:num w:numId="12">
    <w:abstractNumId w:val="2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4"/>
  </w:num>
  <w:num w:numId="16">
    <w:abstractNumId w:val="10"/>
  </w:num>
  <w:num w:numId="17">
    <w:abstractNumId w:val="16"/>
  </w:num>
  <w:num w:numId="18">
    <w:abstractNumId w:val="1"/>
  </w:num>
  <w:num w:numId="19">
    <w:abstractNumId w:val="25"/>
  </w:num>
  <w:num w:numId="20">
    <w:abstractNumId w:val="8"/>
  </w:num>
  <w:num w:numId="21">
    <w:abstractNumId w:val="2"/>
  </w:num>
  <w:num w:numId="22">
    <w:abstractNumId w:val="21"/>
  </w:num>
  <w:num w:numId="23">
    <w:abstractNumId w:val="13"/>
  </w:num>
  <w:num w:numId="24">
    <w:abstractNumId w:val="23"/>
  </w:num>
  <w:num w:numId="25">
    <w:abstractNumId w:val="20"/>
  </w:num>
  <w:num w:numId="26">
    <w:abstractNumId w:val="22"/>
  </w:num>
  <w:num w:numId="27">
    <w:abstractNumId w:val="30"/>
  </w:num>
  <w:num w:numId="28">
    <w:abstractNumId w:val="11"/>
  </w:num>
  <w:num w:numId="29">
    <w:abstractNumId w:val="12"/>
  </w:num>
  <w:num w:numId="30">
    <w:abstractNumId w:val="19"/>
  </w:num>
  <w:num w:numId="31">
    <w:abstractNumId w:val="6"/>
  </w:num>
  <w:num w:numId="32">
    <w:abstractNumId w:val="17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75408C"/>
    <w:rsid w:val="00002C0E"/>
    <w:rsid w:val="00007912"/>
    <w:rsid w:val="00024E6A"/>
    <w:rsid w:val="00034420"/>
    <w:rsid w:val="000363EC"/>
    <w:rsid w:val="00047F03"/>
    <w:rsid w:val="00057687"/>
    <w:rsid w:val="00064B08"/>
    <w:rsid w:val="00064F53"/>
    <w:rsid w:val="0007403E"/>
    <w:rsid w:val="0007468A"/>
    <w:rsid w:val="00074E47"/>
    <w:rsid w:val="000A12B0"/>
    <w:rsid w:val="000B383A"/>
    <w:rsid w:val="000B3DC0"/>
    <w:rsid w:val="000B518C"/>
    <w:rsid w:val="000B5933"/>
    <w:rsid w:val="000B6692"/>
    <w:rsid w:val="000B7920"/>
    <w:rsid w:val="000E4770"/>
    <w:rsid w:val="000F654E"/>
    <w:rsid w:val="001049CE"/>
    <w:rsid w:val="0011129F"/>
    <w:rsid w:val="001332F0"/>
    <w:rsid w:val="0013478E"/>
    <w:rsid w:val="0015071F"/>
    <w:rsid w:val="00154DD8"/>
    <w:rsid w:val="00154F27"/>
    <w:rsid w:val="00161A60"/>
    <w:rsid w:val="00163B37"/>
    <w:rsid w:val="00194A23"/>
    <w:rsid w:val="0019587F"/>
    <w:rsid w:val="001C591F"/>
    <w:rsid w:val="001E066D"/>
    <w:rsid w:val="001E7D8D"/>
    <w:rsid w:val="001F6349"/>
    <w:rsid w:val="002204D3"/>
    <w:rsid w:val="00222582"/>
    <w:rsid w:val="00231136"/>
    <w:rsid w:val="00233CD1"/>
    <w:rsid w:val="002443D6"/>
    <w:rsid w:val="0024469F"/>
    <w:rsid w:val="00263960"/>
    <w:rsid w:val="00272AAE"/>
    <w:rsid w:val="00292073"/>
    <w:rsid w:val="00292C55"/>
    <w:rsid w:val="002A12C1"/>
    <w:rsid w:val="002C1B6A"/>
    <w:rsid w:val="002D57FD"/>
    <w:rsid w:val="002E1011"/>
    <w:rsid w:val="00300A58"/>
    <w:rsid w:val="003029CC"/>
    <w:rsid w:val="00304FEF"/>
    <w:rsid w:val="00322BC1"/>
    <w:rsid w:val="00322C92"/>
    <w:rsid w:val="00334DFB"/>
    <w:rsid w:val="00343BD5"/>
    <w:rsid w:val="003470CC"/>
    <w:rsid w:val="00350258"/>
    <w:rsid w:val="00350FAF"/>
    <w:rsid w:val="00357473"/>
    <w:rsid w:val="00361E03"/>
    <w:rsid w:val="00372DD4"/>
    <w:rsid w:val="003748D6"/>
    <w:rsid w:val="003761E1"/>
    <w:rsid w:val="00383590"/>
    <w:rsid w:val="00395236"/>
    <w:rsid w:val="003A2020"/>
    <w:rsid w:val="003A6726"/>
    <w:rsid w:val="003C2351"/>
    <w:rsid w:val="003C4169"/>
    <w:rsid w:val="003C61EA"/>
    <w:rsid w:val="003D775A"/>
    <w:rsid w:val="003E3579"/>
    <w:rsid w:val="00413794"/>
    <w:rsid w:val="00433C99"/>
    <w:rsid w:val="00453266"/>
    <w:rsid w:val="00455C05"/>
    <w:rsid w:val="004748B0"/>
    <w:rsid w:val="004875FB"/>
    <w:rsid w:val="00495452"/>
    <w:rsid w:val="004B1D70"/>
    <w:rsid w:val="00500DBF"/>
    <w:rsid w:val="0051157A"/>
    <w:rsid w:val="00520B32"/>
    <w:rsid w:val="00522744"/>
    <w:rsid w:val="00525BE9"/>
    <w:rsid w:val="00531DDE"/>
    <w:rsid w:val="00537D3F"/>
    <w:rsid w:val="005603E5"/>
    <w:rsid w:val="00566B92"/>
    <w:rsid w:val="00574A72"/>
    <w:rsid w:val="0058427B"/>
    <w:rsid w:val="00585E39"/>
    <w:rsid w:val="00597623"/>
    <w:rsid w:val="005C0A19"/>
    <w:rsid w:val="005C3D86"/>
    <w:rsid w:val="005C51CD"/>
    <w:rsid w:val="005C5D29"/>
    <w:rsid w:val="005C6825"/>
    <w:rsid w:val="005D1A9E"/>
    <w:rsid w:val="005E203D"/>
    <w:rsid w:val="005E7797"/>
    <w:rsid w:val="005F1988"/>
    <w:rsid w:val="005F5597"/>
    <w:rsid w:val="006073DB"/>
    <w:rsid w:val="00623AD2"/>
    <w:rsid w:val="006306E1"/>
    <w:rsid w:val="00657B27"/>
    <w:rsid w:val="006701C4"/>
    <w:rsid w:val="006856B3"/>
    <w:rsid w:val="006E5B4A"/>
    <w:rsid w:val="006E7AB2"/>
    <w:rsid w:val="006F149D"/>
    <w:rsid w:val="00700EBB"/>
    <w:rsid w:val="00700FA4"/>
    <w:rsid w:val="007208A2"/>
    <w:rsid w:val="0075408C"/>
    <w:rsid w:val="00756842"/>
    <w:rsid w:val="0077677E"/>
    <w:rsid w:val="00786F29"/>
    <w:rsid w:val="007929C7"/>
    <w:rsid w:val="00797EA8"/>
    <w:rsid w:val="007B2055"/>
    <w:rsid w:val="007C34D4"/>
    <w:rsid w:val="007D226F"/>
    <w:rsid w:val="007F51EA"/>
    <w:rsid w:val="0082548E"/>
    <w:rsid w:val="00842B67"/>
    <w:rsid w:val="00846D40"/>
    <w:rsid w:val="0085300C"/>
    <w:rsid w:val="00854F3A"/>
    <w:rsid w:val="00874D5D"/>
    <w:rsid w:val="00886D25"/>
    <w:rsid w:val="008A5160"/>
    <w:rsid w:val="008E2849"/>
    <w:rsid w:val="00914981"/>
    <w:rsid w:val="00924AA4"/>
    <w:rsid w:val="00925606"/>
    <w:rsid w:val="00944CC3"/>
    <w:rsid w:val="00947572"/>
    <w:rsid w:val="009675F2"/>
    <w:rsid w:val="00973EF1"/>
    <w:rsid w:val="00982135"/>
    <w:rsid w:val="00986C6F"/>
    <w:rsid w:val="00987BA5"/>
    <w:rsid w:val="009A6234"/>
    <w:rsid w:val="009B3203"/>
    <w:rsid w:val="009B545A"/>
    <w:rsid w:val="009C57B1"/>
    <w:rsid w:val="009C61CD"/>
    <w:rsid w:val="00A01DBE"/>
    <w:rsid w:val="00A03D5E"/>
    <w:rsid w:val="00A05F5E"/>
    <w:rsid w:val="00A07227"/>
    <w:rsid w:val="00A15091"/>
    <w:rsid w:val="00A25AE2"/>
    <w:rsid w:val="00A26A05"/>
    <w:rsid w:val="00A5265D"/>
    <w:rsid w:val="00A53040"/>
    <w:rsid w:val="00A53F53"/>
    <w:rsid w:val="00A56E5C"/>
    <w:rsid w:val="00A616B5"/>
    <w:rsid w:val="00A95916"/>
    <w:rsid w:val="00AA01AA"/>
    <w:rsid w:val="00AA7BEA"/>
    <w:rsid w:val="00AC6986"/>
    <w:rsid w:val="00AD31C2"/>
    <w:rsid w:val="00AD6881"/>
    <w:rsid w:val="00AE08A1"/>
    <w:rsid w:val="00B07377"/>
    <w:rsid w:val="00B10995"/>
    <w:rsid w:val="00B15A05"/>
    <w:rsid w:val="00B20B9C"/>
    <w:rsid w:val="00B36135"/>
    <w:rsid w:val="00B42BAB"/>
    <w:rsid w:val="00B54E95"/>
    <w:rsid w:val="00B77DC7"/>
    <w:rsid w:val="00B91BBA"/>
    <w:rsid w:val="00B95F23"/>
    <w:rsid w:val="00BA25EC"/>
    <w:rsid w:val="00BA68BA"/>
    <w:rsid w:val="00BA6EE9"/>
    <w:rsid w:val="00BB7092"/>
    <w:rsid w:val="00BD08A2"/>
    <w:rsid w:val="00BD0B75"/>
    <w:rsid w:val="00BE629D"/>
    <w:rsid w:val="00BE7A66"/>
    <w:rsid w:val="00C15989"/>
    <w:rsid w:val="00C20943"/>
    <w:rsid w:val="00C26885"/>
    <w:rsid w:val="00C34639"/>
    <w:rsid w:val="00C415F7"/>
    <w:rsid w:val="00C6166F"/>
    <w:rsid w:val="00C64DCA"/>
    <w:rsid w:val="00C84DB0"/>
    <w:rsid w:val="00C91295"/>
    <w:rsid w:val="00CB408B"/>
    <w:rsid w:val="00CB7037"/>
    <w:rsid w:val="00CC6631"/>
    <w:rsid w:val="00CD4865"/>
    <w:rsid w:val="00D07348"/>
    <w:rsid w:val="00D168A0"/>
    <w:rsid w:val="00D44B14"/>
    <w:rsid w:val="00D6705F"/>
    <w:rsid w:val="00D70164"/>
    <w:rsid w:val="00D771C9"/>
    <w:rsid w:val="00D7751A"/>
    <w:rsid w:val="00D871E4"/>
    <w:rsid w:val="00D91215"/>
    <w:rsid w:val="00DA3A7B"/>
    <w:rsid w:val="00DC4984"/>
    <w:rsid w:val="00DC7566"/>
    <w:rsid w:val="00DC7F66"/>
    <w:rsid w:val="00E265DD"/>
    <w:rsid w:val="00E45522"/>
    <w:rsid w:val="00E67B05"/>
    <w:rsid w:val="00E83FFF"/>
    <w:rsid w:val="00E904D1"/>
    <w:rsid w:val="00E92A6D"/>
    <w:rsid w:val="00EA2B28"/>
    <w:rsid w:val="00EA5F64"/>
    <w:rsid w:val="00EC021A"/>
    <w:rsid w:val="00EC7F7F"/>
    <w:rsid w:val="00F17F8C"/>
    <w:rsid w:val="00F27AA2"/>
    <w:rsid w:val="00F36070"/>
    <w:rsid w:val="00F5101E"/>
    <w:rsid w:val="00F636A7"/>
    <w:rsid w:val="00F64BA4"/>
    <w:rsid w:val="00F6793C"/>
    <w:rsid w:val="00F84DA5"/>
    <w:rsid w:val="00F85A3F"/>
    <w:rsid w:val="00F91ADC"/>
    <w:rsid w:val="00FA47D7"/>
    <w:rsid w:val="00FB6090"/>
    <w:rsid w:val="00FB7DD5"/>
    <w:rsid w:val="00FE4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23"/>
    <w:rPr>
      <w:rFonts w:cs="Calibri"/>
    </w:rPr>
  </w:style>
  <w:style w:type="paragraph" w:styleId="1">
    <w:name w:val="heading 1"/>
    <w:basedOn w:val="a"/>
    <w:next w:val="a"/>
    <w:link w:val="10"/>
    <w:qFormat/>
    <w:locked/>
    <w:rsid w:val="009475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2274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E45522"/>
  </w:style>
  <w:style w:type="character" w:styleId="a5">
    <w:name w:val="page number"/>
    <w:basedOn w:val="a0"/>
    <w:uiPriority w:val="99"/>
    <w:rsid w:val="00522744"/>
  </w:style>
  <w:style w:type="table" w:styleId="a6">
    <w:name w:val="Table Grid"/>
    <w:basedOn w:val="a1"/>
    <w:uiPriority w:val="99"/>
    <w:locked/>
    <w:rsid w:val="00AE08A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322C92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2920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B42BAB"/>
  </w:style>
  <w:style w:type="paragraph" w:styleId="aa">
    <w:name w:val="Document Map"/>
    <w:basedOn w:val="a"/>
    <w:link w:val="ab"/>
    <w:uiPriority w:val="99"/>
    <w:semiHidden/>
    <w:rsid w:val="007D22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5B464E"/>
    <w:rPr>
      <w:rFonts w:ascii="Times New Roman" w:hAnsi="Times New Roman"/>
      <w:sz w:val="0"/>
      <w:szCs w:val="0"/>
    </w:rPr>
  </w:style>
  <w:style w:type="paragraph" w:styleId="ac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d"/>
    <w:rsid w:val="00D168A0"/>
    <w:pPr>
      <w:spacing w:after="120"/>
    </w:pPr>
    <w:rPr>
      <w:rFonts w:ascii="SchoolBookCSanPin" w:hAnsi="SchoolBookCSanPin" w:cs="Times New Roman"/>
      <w:sz w:val="24"/>
      <w:szCs w:val="24"/>
    </w:rPr>
  </w:style>
  <w:style w:type="character" w:customStyle="1" w:styleId="ad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0"/>
    <w:link w:val="ac"/>
    <w:rsid w:val="00D168A0"/>
    <w:rPr>
      <w:rFonts w:ascii="SchoolBookCSanPin" w:hAnsi="SchoolBookCSanPin"/>
      <w:sz w:val="24"/>
      <w:szCs w:val="24"/>
    </w:rPr>
  </w:style>
  <w:style w:type="paragraph" w:styleId="2">
    <w:name w:val="Body Text 2"/>
    <w:basedOn w:val="a"/>
    <w:link w:val="20"/>
    <w:rsid w:val="00D168A0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168A0"/>
    <w:rPr>
      <w:rFonts w:ascii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D168A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Times New Roman" w:hAnsi="Times New Roman" w:cs="Times New Roman"/>
      <w:sz w:val="28"/>
      <w:szCs w:val="20"/>
      <w:lang w:eastAsia="de-DE"/>
    </w:rPr>
  </w:style>
  <w:style w:type="paragraph" w:styleId="ae">
    <w:name w:val="List Paragraph"/>
    <w:basedOn w:val="a"/>
    <w:uiPriority w:val="34"/>
    <w:qFormat/>
    <w:rsid w:val="004B1D7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B54E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54E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DA8D-E939-4BB2-B8D3-9A3C092E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5511</Words>
  <Characters>31414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ученик2</cp:lastModifiedBy>
  <cp:revision>3</cp:revision>
  <cp:lastPrinted>2014-10-02T19:18:00Z</cp:lastPrinted>
  <dcterms:created xsi:type="dcterms:W3CDTF">2014-11-15T07:42:00Z</dcterms:created>
  <dcterms:modified xsi:type="dcterms:W3CDTF">2018-04-26T11:35:00Z</dcterms:modified>
</cp:coreProperties>
</file>