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036" w:rsidRPr="008F2036" w:rsidRDefault="008F2036" w:rsidP="008F2036">
      <w:pPr>
        <w:jc w:val="center"/>
        <w:rPr>
          <w:sz w:val="28"/>
          <w:szCs w:val="28"/>
        </w:rPr>
      </w:pPr>
    </w:p>
    <w:p w:rsidR="008F2036" w:rsidRPr="008F2036" w:rsidRDefault="008F2036" w:rsidP="008F2036">
      <w:pPr>
        <w:suppressAutoHyphens/>
        <w:spacing w:line="100" w:lineRule="atLeast"/>
        <w:jc w:val="center"/>
        <w:rPr>
          <w:rFonts w:eastAsia="Calibri"/>
          <w:b/>
          <w:color w:val="00000A"/>
          <w:sz w:val="28"/>
          <w:szCs w:val="28"/>
        </w:rPr>
      </w:pPr>
      <w:r w:rsidRPr="008F2036">
        <w:rPr>
          <w:rFonts w:eastAsia="Calibri"/>
          <w:b/>
          <w:color w:val="00000A"/>
          <w:sz w:val="28"/>
          <w:szCs w:val="28"/>
        </w:rPr>
        <w:t xml:space="preserve">Аннотация </w:t>
      </w:r>
    </w:p>
    <w:p w:rsidR="008F2036" w:rsidRPr="008F2036" w:rsidRDefault="008F2036" w:rsidP="008F2036">
      <w:pPr>
        <w:spacing w:after="200" w:line="276" w:lineRule="auto"/>
        <w:ind w:left="1080"/>
        <w:rPr>
          <w:rFonts w:ascii="Calibri" w:hAnsi="Calibri"/>
          <w:sz w:val="28"/>
          <w:szCs w:val="28"/>
        </w:rPr>
      </w:pPr>
      <w:r w:rsidRPr="008F2036">
        <w:rPr>
          <w:rFonts w:ascii="Calibri" w:eastAsia="Calibri" w:hAnsi="Calibri"/>
          <w:sz w:val="28"/>
          <w:szCs w:val="28"/>
          <w:lang w:eastAsia="zh-CN"/>
        </w:rPr>
        <w:t xml:space="preserve">Рабочая программа по православной культуре для 3 класса  разработана в соответствии с требованиями федерального государственного образовательного стандарта начального общего образования, на </w:t>
      </w:r>
      <w:r w:rsidRPr="008F2036">
        <w:rPr>
          <w:rFonts w:ascii="Calibri" w:eastAsia="Calibri" w:hAnsi="Calibri"/>
          <w:i/>
          <w:sz w:val="28"/>
          <w:szCs w:val="28"/>
          <w:lang w:eastAsia="zh-CN"/>
        </w:rPr>
        <w:t>основе</w:t>
      </w:r>
      <w:r w:rsidRPr="008F2036">
        <w:rPr>
          <w:rFonts w:ascii="Calibri" w:hAnsi="Calibri"/>
          <w:sz w:val="28"/>
          <w:szCs w:val="28"/>
        </w:rPr>
        <w:t xml:space="preserve"> Федерального компонента государственного образовательного стандарта основного общего образования,  утвержденного Приказом Минобразования РФ от 05 03 2004 года № 1089;</w:t>
      </w:r>
    </w:p>
    <w:p w:rsidR="008F2036" w:rsidRPr="008F2036" w:rsidRDefault="008F2036" w:rsidP="008F2036">
      <w:pPr>
        <w:numPr>
          <w:ilvl w:val="1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8F2036">
        <w:rPr>
          <w:sz w:val="28"/>
          <w:szCs w:val="28"/>
        </w:rPr>
        <w:t>Авторской программы учебного  предмета «Православная культура» автора Шевченко Л.Л. М.: Центр поддержки культурно-исторических традиций Отечества, 2008г.;</w:t>
      </w:r>
    </w:p>
    <w:p w:rsidR="008F2036" w:rsidRPr="008F2036" w:rsidRDefault="008F2036" w:rsidP="008F2036">
      <w:pPr>
        <w:numPr>
          <w:ilvl w:val="1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8F2036">
        <w:rPr>
          <w:sz w:val="28"/>
          <w:szCs w:val="28"/>
        </w:rPr>
        <w:t>Закона Белгородской области  от 03.07.2006 г. №57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8F2036" w:rsidRPr="008F2036" w:rsidRDefault="008F2036" w:rsidP="008F2036">
      <w:pPr>
        <w:numPr>
          <w:ilvl w:val="1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8F2036">
        <w:rPr>
          <w:sz w:val="28"/>
          <w:szCs w:val="28"/>
        </w:rPr>
        <w:t>Федерального перечня учебников, рекомендованных (допущенных) к использованию в образовательном процессе в         образовательных  учреждениях, реализующих программы общего образования;</w:t>
      </w:r>
    </w:p>
    <w:p w:rsidR="008F2036" w:rsidRPr="008F2036" w:rsidRDefault="008F2036" w:rsidP="008F2036">
      <w:pPr>
        <w:numPr>
          <w:ilvl w:val="1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8F2036">
        <w:rPr>
          <w:sz w:val="28"/>
          <w:szCs w:val="28"/>
        </w:rPr>
        <w:t>Рекомендации инструктивно-методического письма Департамент образования Белгородской области ОГАОУ ДПО «Белгородский институт развития образования» «О преподавании предмета «Православная культура» в общеобразовательных учреждениях Белгородской области в 2013-2014 учебном году»;</w:t>
      </w:r>
    </w:p>
    <w:p w:rsidR="008F2036" w:rsidRPr="008F2036" w:rsidRDefault="008F2036" w:rsidP="008F2036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8F2036">
        <w:rPr>
          <w:sz w:val="28"/>
          <w:szCs w:val="28"/>
        </w:rPr>
        <w:t xml:space="preserve">Учебного плана муниципального бюджетного    общеобразовательного учреждения «Грушевская общеобразовательная школа» на 2013 – 2014 учебный год. </w:t>
      </w:r>
    </w:p>
    <w:p w:rsidR="008F2036" w:rsidRPr="008F2036" w:rsidRDefault="008F2036" w:rsidP="008F2036">
      <w:pPr>
        <w:suppressAutoHyphens/>
        <w:ind w:firstLine="567"/>
        <w:jc w:val="both"/>
        <w:rPr>
          <w:rFonts w:eastAsia="Calibri"/>
          <w:sz w:val="28"/>
          <w:szCs w:val="28"/>
          <w:lang w:eastAsia="zh-CN"/>
        </w:rPr>
      </w:pPr>
      <w:r w:rsidRPr="008F2036">
        <w:rPr>
          <w:rFonts w:eastAsia="Calibri"/>
          <w:i/>
          <w:sz w:val="28"/>
          <w:szCs w:val="28"/>
          <w:lang w:eastAsia="zh-CN"/>
        </w:rPr>
        <w:t xml:space="preserve"> </w:t>
      </w:r>
      <w:r w:rsidRPr="008F2036">
        <w:rPr>
          <w:rFonts w:eastAsia="Calibri"/>
          <w:color w:val="000000"/>
          <w:sz w:val="28"/>
          <w:szCs w:val="28"/>
          <w:lang w:eastAsia="zh-CN"/>
        </w:rPr>
        <w:t xml:space="preserve">Согласно авторской программе Л.Л. Шевченко «Православная культура» // Концепция и программы учебного предмета, 1-11 годы обучения– М.: Центр поддержки культурно-исторических традиций Отечества, 2010 г.  на изучение предмета «Православная культура» в 3 классе отводится 34 ч (1 час в неделю). </w:t>
      </w:r>
    </w:p>
    <w:p w:rsidR="008F2036" w:rsidRPr="008F2036" w:rsidRDefault="008F2036" w:rsidP="008F2036">
      <w:pPr>
        <w:suppressAutoHyphens/>
        <w:jc w:val="both"/>
        <w:rPr>
          <w:rFonts w:cs="Calibri"/>
          <w:sz w:val="28"/>
          <w:szCs w:val="28"/>
          <w:lang w:eastAsia="zh-CN"/>
        </w:rPr>
      </w:pPr>
      <w:r w:rsidRPr="008F2036">
        <w:rPr>
          <w:sz w:val="22"/>
          <w:szCs w:val="22"/>
          <w:lang w:eastAsia="zh-CN"/>
        </w:rPr>
        <w:tab/>
      </w:r>
      <w:r w:rsidRPr="008F2036">
        <w:rPr>
          <w:sz w:val="28"/>
          <w:szCs w:val="28"/>
          <w:lang w:eastAsia="zh-CN"/>
        </w:rPr>
        <w:t>Данная рабочая программа учебного предмета «Православная культура» для 3 класса рассчитана на 34 часа (1 час в неделю)</w:t>
      </w:r>
    </w:p>
    <w:p w:rsidR="008F2036" w:rsidRPr="008F2036" w:rsidRDefault="008F2036" w:rsidP="008F2036">
      <w:pPr>
        <w:suppressAutoHyphens/>
        <w:spacing w:line="240" w:lineRule="atLeast"/>
        <w:ind w:firstLine="709"/>
        <w:jc w:val="both"/>
        <w:rPr>
          <w:rFonts w:eastAsia="Calibri"/>
          <w:bCs/>
          <w:sz w:val="28"/>
          <w:szCs w:val="28"/>
          <w:lang w:eastAsia="zh-CN"/>
        </w:rPr>
      </w:pPr>
      <w:r w:rsidRPr="008F2036">
        <w:rPr>
          <w:rFonts w:eastAsia="Calibri"/>
          <w:sz w:val="28"/>
          <w:szCs w:val="28"/>
          <w:lang w:eastAsia="zh-CN"/>
        </w:rPr>
        <w:tab/>
        <w:t xml:space="preserve">Рабочей программой предусмотрено использование </w:t>
      </w:r>
      <w:r w:rsidRPr="008F2036">
        <w:rPr>
          <w:rFonts w:eastAsia="Calibri"/>
          <w:bCs/>
          <w:i/>
          <w:sz w:val="28"/>
          <w:szCs w:val="28"/>
          <w:lang w:eastAsia="zh-CN"/>
        </w:rPr>
        <w:t xml:space="preserve">УМК </w:t>
      </w:r>
      <w:r w:rsidRPr="008F2036">
        <w:rPr>
          <w:rFonts w:eastAsia="Calibri"/>
          <w:bCs/>
          <w:sz w:val="28"/>
          <w:szCs w:val="28"/>
          <w:lang w:eastAsia="zh-CN"/>
        </w:rPr>
        <w:t>«Православная культура» Л.Л. Шевченко:</w:t>
      </w:r>
    </w:p>
    <w:p w:rsidR="008F2036" w:rsidRPr="008F2036" w:rsidRDefault="008F2036" w:rsidP="008F2036">
      <w:pPr>
        <w:suppressAutoHyphens/>
        <w:spacing w:line="240" w:lineRule="atLeast"/>
        <w:ind w:firstLine="709"/>
        <w:jc w:val="both"/>
        <w:rPr>
          <w:rFonts w:eastAsia="Calibri"/>
          <w:b/>
          <w:i/>
          <w:sz w:val="28"/>
          <w:szCs w:val="28"/>
          <w:lang w:eastAsia="zh-CN"/>
        </w:rPr>
      </w:pPr>
      <w:r w:rsidRPr="008F2036">
        <w:rPr>
          <w:rFonts w:eastAsia="Calibri"/>
          <w:sz w:val="28"/>
          <w:szCs w:val="28"/>
          <w:lang w:eastAsia="zh-CN"/>
        </w:rPr>
        <w:t xml:space="preserve">Шевченко Л.Л.  Православная культура. 2 год обучения. В 2-х книгах. Учебное пособие для начальных классов общеобразовательных школ, </w:t>
      </w:r>
      <w:r w:rsidRPr="008F2036">
        <w:rPr>
          <w:rFonts w:eastAsia="Calibri"/>
          <w:sz w:val="28"/>
          <w:szCs w:val="28"/>
          <w:lang w:eastAsia="zh-CN"/>
        </w:rPr>
        <w:lastRenderedPageBreak/>
        <w:t xml:space="preserve">лицеев, гимназий. М., Центр поддержки культурно-исторических традиций Отечества. /Л.Л. Шевченко. – 2007, 2011.- 180 с. </w:t>
      </w:r>
    </w:p>
    <w:p w:rsidR="008F2036" w:rsidRPr="008F2036" w:rsidRDefault="008F2036" w:rsidP="008F2036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8F2036">
        <w:rPr>
          <w:sz w:val="28"/>
          <w:szCs w:val="28"/>
        </w:rPr>
        <w:t xml:space="preserve"> Шевченко Л.Л. Православная культура. 2 год обучения. Методический комплект для учителя в составе: методическое пособие, наглядное пособие, аудиокассета. М., Центр поддержки культурно-исторических традиций Отечества./Л.Л. Шевченко. -2007.- 176 с.</w:t>
      </w:r>
    </w:p>
    <w:p w:rsidR="008F2036" w:rsidRPr="008F2036" w:rsidRDefault="008F2036" w:rsidP="008F2036">
      <w:pPr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1C6706" w:rsidRDefault="001C6706">
      <w:bookmarkStart w:id="0" w:name="_GoBack"/>
      <w:bookmarkEnd w:id="0"/>
    </w:p>
    <w:sectPr w:rsidR="001C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C7A"/>
    <w:multiLevelType w:val="hybridMultilevel"/>
    <w:tmpl w:val="2FFA0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036"/>
    <w:rsid w:val="001C6706"/>
    <w:rsid w:val="008773E5"/>
    <w:rsid w:val="008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E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E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9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2</cp:revision>
  <dcterms:created xsi:type="dcterms:W3CDTF">2014-03-02T13:49:00Z</dcterms:created>
  <dcterms:modified xsi:type="dcterms:W3CDTF">2014-03-02T13:49:00Z</dcterms:modified>
</cp:coreProperties>
</file>