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1604D3" w:rsidRDefault="001604D3" w:rsidP="001604D3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5128"/>
      </w:tblGrid>
      <w:tr w:rsidR="001604D3" w:rsidTr="002840A8">
        <w:trPr>
          <w:trHeight w:val="2348"/>
          <w:jc w:val="center"/>
        </w:trPr>
        <w:tc>
          <w:tcPr>
            <w:tcW w:w="2457" w:type="pct"/>
          </w:tcPr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1604D3" w:rsidRDefault="001604D3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1604D3" w:rsidRDefault="001604D3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604D3" w:rsidRDefault="001604D3" w:rsidP="001604D3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1604D3" w:rsidRDefault="001604D3" w:rsidP="001604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«Русский язык»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  класс 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4D3" w:rsidRDefault="001604D3" w:rsidP="001604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4D3" w:rsidRPr="000D6BE3" w:rsidRDefault="001604D3" w:rsidP="001604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1604D3" w:rsidRDefault="001604D3" w:rsidP="001604D3">
      <w:pPr>
        <w:jc w:val="center"/>
        <w:outlineLvl w:val="0"/>
        <w:rPr>
          <w:b/>
          <w:sz w:val="28"/>
          <w:szCs w:val="28"/>
        </w:rPr>
      </w:pPr>
    </w:p>
    <w:p w:rsidR="001604D3" w:rsidRDefault="001604D3" w:rsidP="001604D3">
      <w:pPr>
        <w:jc w:val="center"/>
        <w:outlineLvl w:val="0"/>
        <w:rPr>
          <w:b/>
          <w:sz w:val="28"/>
          <w:szCs w:val="28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604D3" w:rsidRDefault="001604D3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7E11" w:rsidRPr="005E7E11" w:rsidRDefault="00EF000F" w:rsidP="00883FB7">
      <w:pPr>
        <w:pStyle w:val="a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КАЛЕНДАРНО – </w:t>
      </w:r>
      <w:r w:rsidR="005E7E11" w:rsidRPr="005E7E11">
        <w:rPr>
          <w:rFonts w:ascii="Times New Roman" w:hAnsi="Times New Roman" w:cs="Times New Roman"/>
          <w:sz w:val="24"/>
          <w:szCs w:val="24"/>
        </w:rPr>
        <w:t>ТЕМАТИЧЕСКОЕ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7E11" w:rsidRPr="005E7E11">
        <w:rPr>
          <w:rFonts w:ascii="Times New Roman" w:hAnsi="Times New Roman" w:cs="Times New Roman"/>
          <w:sz w:val="24"/>
          <w:szCs w:val="24"/>
        </w:rPr>
        <w:t xml:space="preserve"> ПЛАНИРОВАНИЕ</w:t>
      </w:r>
    </w:p>
    <w:p w:rsidR="005E7E11" w:rsidRPr="005E7E11" w:rsidRDefault="005E7E11" w:rsidP="005E7E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E7E11" w:rsidRPr="005E7E11" w:rsidRDefault="005E7E11" w:rsidP="005E7E11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38" w:tblpY="143"/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11"/>
        <w:gridCol w:w="1391"/>
        <w:gridCol w:w="1250"/>
        <w:gridCol w:w="9639"/>
      </w:tblGrid>
      <w:tr w:rsidR="00883FB7" w:rsidRPr="005E7E11" w:rsidTr="00EF000F">
        <w:trPr>
          <w:trHeight w:val="727"/>
        </w:trPr>
        <w:tc>
          <w:tcPr>
            <w:tcW w:w="1011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1391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50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39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883FB7" w:rsidRPr="005E7E11" w:rsidTr="00EF000F">
        <w:trPr>
          <w:trHeight w:val="415"/>
        </w:trPr>
        <w:tc>
          <w:tcPr>
            <w:tcW w:w="1011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883FB7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9639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языка</w:t>
            </w:r>
          </w:p>
        </w:tc>
      </w:tr>
      <w:tr w:rsidR="00883FB7" w:rsidRPr="005E7E11" w:rsidTr="00EF000F">
        <w:tc>
          <w:tcPr>
            <w:tcW w:w="1011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E7E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E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КЛАССАХ (6ч+3Ч)</w:t>
            </w:r>
          </w:p>
        </w:tc>
      </w:tr>
      <w:tr w:rsidR="00883FB7" w:rsidRPr="005E7E11" w:rsidTr="00EF000F">
        <w:trPr>
          <w:trHeight w:val="708"/>
        </w:trPr>
        <w:tc>
          <w:tcPr>
            <w:tcW w:w="1011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:rsidR="00883FB7" w:rsidRPr="005E7E11" w:rsidRDefault="00883FB7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883FB7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9639" w:type="dxa"/>
          </w:tcPr>
          <w:p w:rsidR="00883FB7" w:rsidRPr="005E7E11" w:rsidRDefault="00883FB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речь. Монолог и диалог. Обучение решению тестовых заданий типологии  А1, А2.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Р. Р. Элементы сжатия текста. Комплексный анализ текста. 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Выразительные средства художественной речи. Обучение решению тестовых заданий типологии  А3.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Стили языка. Обучение решению тестовых заданий типологии  В1.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и его грамматическая основа. Обучение решению тестовых заданий типологии  В2, В3.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   Обучение решению тестовых заданий типологии В4.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Обращения, вводные слова и вставные конструкции, знаки препинания при них. Обучение решению тестовых заданий типа В5.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текста.   Повторение фонетики и орфографии: типология заданий А4,  А5, А6, А7.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639" w:type="dxa"/>
          </w:tcPr>
          <w:p w:rsidR="00EF000F" w:rsidRPr="00260ADA" w:rsidRDefault="00EF000F" w:rsidP="00EF000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 диктант по теме</w:t>
            </w:r>
          </w:p>
          <w:p w:rsidR="00EF000F" w:rsidRPr="00260ADA" w:rsidRDefault="00EF000F" w:rsidP="00EF000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Повторение изученного в 5-8 классах» </w:t>
            </w:r>
            <w:r w:rsidR="00260ADA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260AD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9 класс </w:t>
            </w:r>
            <w:r w:rsidR="00260ADA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260AD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 с.</w:t>
            </w:r>
            <w:r w:rsidR="00260ADA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AD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предложении. Союзные и бессоюзные сложные предложения.  Обучение решению тестовых заданий типа В6.</w:t>
            </w:r>
          </w:p>
        </w:tc>
      </w:tr>
      <w:tr w:rsidR="00EF000F" w:rsidRPr="005E7E11" w:rsidTr="00EF000F">
        <w:trPr>
          <w:trHeight w:val="554"/>
        </w:trPr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и выделительные знаки препинания между частями сложного предложения.  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Pr="005E7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Сочинение в форме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дневниковой записи. Впечатления от картины Т. Назаренко </w:t>
            </w: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>«Церковь Вознесения на улице Неждановой в Москве»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639" w:type="dxa"/>
          </w:tcPr>
          <w:p w:rsidR="00EF000F" w:rsidRPr="00260ADA" w:rsidRDefault="00EF000F" w:rsidP="00EF000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260A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(тестирование</w:t>
            </w:r>
            <w:r w:rsidRPr="00260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EF000F" w:rsidRPr="00260ADA" w:rsidRDefault="00EF000F" w:rsidP="00EF000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«Сложное предложение»</w:t>
            </w:r>
            <w:r w:rsidR="0053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приложение 2.9</w:t>
            </w:r>
          </w:p>
        </w:tc>
      </w:tr>
      <w:tr w:rsidR="00EF000F" w:rsidRPr="005E7E11" w:rsidTr="00EF000F">
        <w:trPr>
          <w:trHeight w:val="255"/>
        </w:trPr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Сложносочиненные предложения (3ч+2ч) 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Интонация сложного предложения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Понятие о ССП. Смысловые отношения в ССП.</w:t>
            </w:r>
          </w:p>
        </w:tc>
      </w:tr>
      <w:tr w:rsidR="00EF000F" w:rsidRPr="005E7E11" w:rsidTr="00EF000F">
        <w:trPr>
          <w:trHeight w:val="836"/>
        </w:trPr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EF000F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ССП с  союзами. (Соединительными, противительными, разделительными)</w:t>
            </w:r>
          </w:p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Разделительные знаки препинания между частями ССП. Авторское употребление знаков препинания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EF000F" w:rsidRPr="005E7E11" w:rsidRDefault="00B743F7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Р.р. Сочинение по картине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В.Г.Цыплакова </w:t>
            </w: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>«Мороз и солнце»</w:t>
            </w:r>
          </w:p>
        </w:tc>
      </w:tr>
      <w:tr w:rsidR="00EF000F" w:rsidRPr="005E7E11" w:rsidTr="00EF000F">
        <w:tc>
          <w:tcPr>
            <w:tcW w:w="1011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F000F" w:rsidRPr="005E7E11" w:rsidRDefault="00EF000F" w:rsidP="00EF00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0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F000F" w:rsidRPr="005E7E11" w:rsidRDefault="00EF000F" w:rsidP="00EF00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(19ч+5ч)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и его особенности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Место придаточного предложения по отношению к главному предложению. Знаки препинания в СПП.</w:t>
            </w:r>
          </w:p>
        </w:tc>
      </w:tr>
      <w:tr w:rsidR="00B743F7" w:rsidRPr="005E7E11" w:rsidTr="00EF000F">
        <w:trPr>
          <w:trHeight w:val="401"/>
        </w:trPr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639" w:type="dxa"/>
            <w:tcBorders>
              <w:right w:val="single" w:sz="4" w:space="0" w:color="auto"/>
            </w:tcBorders>
          </w:tcPr>
          <w:p w:rsidR="00B743F7" w:rsidRPr="005E7E11" w:rsidRDefault="00B743F7" w:rsidP="00B743F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авное и придаточное предложение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и союзные слова как средство связи 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Сочинение-рассуждение на лингвистическую тему (С2.1</w:t>
            </w: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>).(контрольное сочинение)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Роль указательных слов в сложноподчиненном предложении. Обучение решению тестовых заданий типа В7.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Разделительные знаки препинания между главным и придаточным предложениями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Место придаточного по отношению к главному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Р.Р. Развитие умения  сжато пересказывать текст. </w:t>
            </w:r>
            <w:r w:rsidRPr="005E7E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Сжатое   изложение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. (По упр. 106)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с придаточным определительным.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с придаточным изъяснительным.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с придаточными обстоятельственными. Придаточные предложения места и времени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причины, условия.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придаточными уступки и цели, следствия.  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образа действия, меры и степени, сравнительными.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Обучение решению тестовых заданий типа В8.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Синтаксический разбор СПП.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639" w:type="dxa"/>
          </w:tcPr>
          <w:p w:rsidR="00B743F7" w:rsidRPr="00260ADA" w:rsidRDefault="00B743F7" w:rsidP="00B743F7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A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по теме </w:t>
            </w:r>
            <w:r w:rsidRPr="00260AD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«Виды</w:t>
            </w:r>
            <w:r w:rsidRPr="00260A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придаточных предложений» </w:t>
            </w:r>
            <w:r w:rsidR="00260ADA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260AD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9 класс </w:t>
            </w:r>
            <w:r w:rsidR="00260ADA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260AD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 с.</w:t>
            </w:r>
            <w:r w:rsidR="00260ADA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ADA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3A3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3A3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КИМ С.Г.Бархударова </w:t>
            </w:r>
            <w:r w:rsidR="003A3025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</w:t>
            </w:r>
            <w:r w:rsidR="003A302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2012 «9» класс ТЕСТ 11</w:t>
            </w:r>
          </w:p>
          <w:p w:rsidR="00B743F7" w:rsidRPr="00260ADA" w:rsidRDefault="00B743F7" w:rsidP="00B743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Содержательно-композиционный анализ текста. Обучение написанию сочинения-рассуждения по интерпретации текста (на основе упр. 174).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>Р.Р. Обучающее сочинение-рассуждение по интерпретации фрагмента   текста   на морально-этическую тему (на основе текстов Демоверсии).Что такое подвиг?упр.183.с.120-21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Р.Р.  Сочинение-рассуждение по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интерпретации фрагмента прочитанного текста (на основе текстов Демоверсии)</w:t>
            </w: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(контрольное сочинение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«Сложноподчиненные предложения».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Языковой анализ текстов. Решение тестовых заданий.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 типологии. А, В.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Академическое красноречие и его виды,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языковые особенности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</w:t>
            </w:r>
            <w:r w:rsidRPr="005E7E11">
              <w:rPr>
                <w:rFonts w:ascii="Times New Roman" w:hAnsi="Times New Roman" w:cs="Times New Roman"/>
                <w:sz w:val="24"/>
                <w:szCs w:val="24"/>
              </w:rPr>
              <w:br/>
              <w:t>(6ч+2Ч)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right w:val="single" w:sz="4" w:space="0" w:color="auto"/>
            </w:tcBorders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639" w:type="dxa"/>
            <w:tcBorders>
              <w:top w:val="nil"/>
              <w:left w:val="single" w:sz="4" w:space="0" w:color="auto"/>
            </w:tcBorders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Понятие о БСП. и его особенности. Интонация в БСП.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БСП со значением перечисления. Запятая и точка с запятой в БСП.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БСП со значением причины, пояснения, дополнения. Двоеточие в БСП. 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БСП со значением противопоставления, времени, условия и следствия. Тире в БСП.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 Р.Р.  Развитие умений создавать высказывание на лингвистическую тему (С2.1). 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Синтаксические синонимы БСП,их текстообразующая роль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Реферат небольшой статьи(фрагмента статьи) на лингвистическую тему.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639" w:type="dxa"/>
          </w:tcPr>
          <w:p w:rsidR="00B743F7" w:rsidRPr="000A6AF4" w:rsidRDefault="00B743F7" w:rsidP="000A6AF4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0A6A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//тестирование</w:t>
            </w:r>
            <w:r w:rsidRPr="000A6AF4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  <w:r w:rsidR="000A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0A6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КИМ С.Г.Бархударова </w:t>
            </w:r>
            <w:r w:rsidR="000A6AF4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</w:t>
            </w:r>
            <w:r w:rsidR="000A6AF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2012 «9» класс ТЕСТ 14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(5ч+2Ч)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предложений союзной и бессоюзной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связью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 с различными видами связи. Обучение решению тестовых заданийВ9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i/>
                <w:sz w:val="24"/>
                <w:szCs w:val="24"/>
              </w:rPr>
              <w:t>Р.Р. Подготовка к сжатому  изложению.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9639" w:type="dxa"/>
          </w:tcPr>
          <w:p w:rsidR="00B743F7" w:rsidRPr="000A6AF4" w:rsidRDefault="00B743F7" w:rsidP="000A6AF4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6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Сжатое изложение с.89</w:t>
            </w:r>
            <w:r w:rsidR="000A6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текст 1; КИМ С.Г.Бархударова </w:t>
            </w:r>
            <w:r w:rsidR="000A6AF4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</w:t>
            </w:r>
            <w:r w:rsidR="000A6AF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2012 «9» класс </w:t>
            </w:r>
          </w:p>
        </w:tc>
      </w:tr>
      <w:tr w:rsidR="00B743F7" w:rsidRPr="005E7E11" w:rsidTr="00002682">
        <w:trPr>
          <w:trHeight w:val="556"/>
        </w:trPr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сложных предложений с различными видами связи (Упр. 204, 211, 217).  Отработка задания В9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 Публичная речь в виде рассуждения на лингвистическую тему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  Самостоятельная работа (тестирование).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B743F7" w:rsidRPr="005E7E11" w:rsidRDefault="00002682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Роль языка в жизни общества. Язык как развивающееся явление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B743F7" w:rsidRPr="005E7E11" w:rsidRDefault="00002682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Русский язык- первоэлемент великой русской литературы. Русский литературный язык и его стили.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43F7" w:rsidRPr="005E7E11" w:rsidRDefault="00002682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Русский язык кА национальный язык русского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Народа, государственный язык РФ и язык</w:t>
            </w:r>
          </w:p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Межнационального общения. Значение письменности.</w:t>
            </w:r>
          </w:p>
        </w:tc>
      </w:tr>
      <w:tr w:rsidR="00B743F7" w:rsidRPr="005E7E11" w:rsidTr="00EF000F">
        <w:tc>
          <w:tcPr>
            <w:tcW w:w="1011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743F7" w:rsidRPr="005E7E11" w:rsidRDefault="00B743F7" w:rsidP="00B743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743F7" w:rsidRPr="005E7E11" w:rsidRDefault="00B743F7" w:rsidP="00B743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 по фонетике, лексике, грамматике и правописанию, культуре речи (5ч+2ч)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Орфография.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 xml:space="preserve">Р.Р.Сочинение публицистического стиля на общественные, морально-этические и историко-литературные темы </w:t>
            </w:r>
          </w:p>
        </w:tc>
      </w:tr>
      <w:tr w:rsidR="00680796" w:rsidRPr="005E7E11" w:rsidTr="00002682">
        <w:trPr>
          <w:trHeight w:val="443"/>
        </w:trPr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Р.Р.Написание сочинения публицистического стиля на общественные, морально-этические и историко-литературные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Лексикология (лексика) и фразеология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Состав слова и словообразование. Орфография. Морфемика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</w:tr>
      <w:tr w:rsidR="00680796" w:rsidRPr="005E7E11" w:rsidTr="00EF000F">
        <w:tc>
          <w:tcPr>
            <w:tcW w:w="1011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91" w:type="dxa"/>
          </w:tcPr>
          <w:p w:rsidR="00680796" w:rsidRPr="005E7E11" w:rsidRDefault="00680796" w:rsidP="006807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639" w:type="dxa"/>
          </w:tcPr>
          <w:p w:rsidR="00680796" w:rsidRPr="005E7E11" w:rsidRDefault="00680796" w:rsidP="006807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7E11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</w:t>
            </w:r>
          </w:p>
        </w:tc>
      </w:tr>
    </w:tbl>
    <w:p w:rsidR="005E7E11" w:rsidRPr="005E7E11" w:rsidRDefault="005E7E11" w:rsidP="005E7E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32A4B" w:rsidRPr="005E7E11" w:rsidRDefault="00032A4B" w:rsidP="005E7E11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032A4B" w:rsidRPr="005E7E11" w:rsidSect="00883FB7">
      <w:footerReference w:type="default" r:id="rId6"/>
      <w:pgSz w:w="16838" w:h="11906" w:orient="landscape"/>
      <w:pgMar w:top="1701" w:right="1985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749" w:rsidRDefault="00866749" w:rsidP="005E7E11">
      <w:pPr>
        <w:spacing w:after="0" w:line="240" w:lineRule="auto"/>
      </w:pPr>
      <w:r>
        <w:separator/>
      </w:r>
    </w:p>
  </w:endnote>
  <w:endnote w:type="continuationSeparator" w:id="1">
    <w:p w:rsidR="00866749" w:rsidRDefault="00866749" w:rsidP="005E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2663"/>
      <w:docPartObj>
        <w:docPartGallery w:val="Page Numbers (Bottom of Page)"/>
        <w:docPartUnique/>
      </w:docPartObj>
    </w:sdtPr>
    <w:sdtContent>
      <w:p w:rsidR="00883FB7" w:rsidRDefault="00E11792">
        <w:pPr>
          <w:pStyle w:val="a8"/>
          <w:jc w:val="right"/>
        </w:pPr>
        <w:fldSimple w:instr=" PAGE   \* MERGEFORMAT ">
          <w:r w:rsidR="001604D3">
            <w:rPr>
              <w:noProof/>
            </w:rPr>
            <w:t>2</w:t>
          </w:r>
        </w:fldSimple>
      </w:p>
    </w:sdtContent>
  </w:sdt>
  <w:p w:rsidR="00883FB7" w:rsidRDefault="00883F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749" w:rsidRDefault="00866749" w:rsidP="005E7E11">
      <w:pPr>
        <w:spacing w:after="0" w:line="240" w:lineRule="auto"/>
      </w:pPr>
      <w:r>
        <w:separator/>
      </w:r>
    </w:p>
  </w:footnote>
  <w:footnote w:type="continuationSeparator" w:id="1">
    <w:p w:rsidR="00866749" w:rsidRDefault="00866749" w:rsidP="005E7E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7E11"/>
    <w:rsid w:val="00002682"/>
    <w:rsid w:val="00032A4B"/>
    <w:rsid w:val="000A6AF4"/>
    <w:rsid w:val="001604D3"/>
    <w:rsid w:val="00260ADA"/>
    <w:rsid w:val="003A3025"/>
    <w:rsid w:val="004610DD"/>
    <w:rsid w:val="00465BF0"/>
    <w:rsid w:val="00531359"/>
    <w:rsid w:val="005E7E11"/>
    <w:rsid w:val="00680796"/>
    <w:rsid w:val="00866749"/>
    <w:rsid w:val="00883FB7"/>
    <w:rsid w:val="008F3C26"/>
    <w:rsid w:val="00923E07"/>
    <w:rsid w:val="009A4390"/>
    <w:rsid w:val="00A37C52"/>
    <w:rsid w:val="00B743F7"/>
    <w:rsid w:val="00B90096"/>
    <w:rsid w:val="00E11792"/>
    <w:rsid w:val="00EB00CA"/>
    <w:rsid w:val="00EF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5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5E7E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E7E11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E11"/>
  </w:style>
  <w:style w:type="paragraph" w:styleId="a8">
    <w:name w:val="footer"/>
    <w:basedOn w:val="a"/>
    <w:link w:val="a9"/>
    <w:uiPriority w:val="99"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7E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10</cp:revision>
  <dcterms:created xsi:type="dcterms:W3CDTF">2014-09-25T10:56:00Z</dcterms:created>
  <dcterms:modified xsi:type="dcterms:W3CDTF">2014-11-22T07:37:00Z</dcterms:modified>
</cp:coreProperties>
</file>