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AE9" w:rsidRDefault="004C1562" w:rsidP="004C1562">
      <w:pPr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 w:rsidRPr="00A9268A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</w:t>
      </w:r>
      <w:r w:rsidR="002220BB" w:rsidRPr="002220BB">
        <w:rPr>
          <w:sz w:val="32"/>
          <w:szCs w:val="32"/>
        </w:rPr>
        <w:drawing>
          <wp:inline distT="0" distB="0" distL="0" distR="0">
            <wp:extent cx="5939790" cy="8417764"/>
            <wp:effectExtent l="19050" t="0" r="3810" b="0"/>
            <wp:docPr id="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417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                    </w:t>
      </w:r>
      <w:r w:rsidRPr="00A9268A">
        <w:rPr>
          <w:sz w:val="32"/>
          <w:szCs w:val="32"/>
        </w:rPr>
        <w:t xml:space="preserve"> </w:t>
      </w:r>
    </w:p>
    <w:p w:rsidR="00231AE9" w:rsidRDefault="00231AE9" w:rsidP="004C1562">
      <w:pPr>
        <w:rPr>
          <w:sz w:val="32"/>
          <w:szCs w:val="32"/>
        </w:rPr>
      </w:pPr>
    </w:p>
    <w:p w:rsidR="00231AE9" w:rsidRDefault="00231AE9" w:rsidP="004C1562">
      <w:pPr>
        <w:rPr>
          <w:sz w:val="32"/>
          <w:szCs w:val="32"/>
        </w:rPr>
      </w:pPr>
    </w:p>
    <w:p w:rsidR="002220BB" w:rsidRDefault="002220BB" w:rsidP="00231AE9">
      <w:pPr>
        <w:jc w:val="center"/>
        <w:rPr>
          <w:b/>
          <w:bCs/>
          <w:sz w:val="28"/>
          <w:szCs w:val="28"/>
        </w:rPr>
        <w:sectPr w:rsidR="002220BB" w:rsidSect="002220BB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C1562" w:rsidRDefault="004C1562" w:rsidP="00231AE9">
      <w:pPr>
        <w:jc w:val="center"/>
        <w:rPr>
          <w:b/>
          <w:bCs/>
          <w:sz w:val="28"/>
          <w:szCs w:val="28"/>
        </w:rPr>
      </w:pPr>
      <w:r w:rsidRPr="007B7017">
        <w:rPr>
          <w:b/>
          <w:bCs/>
          <w:sz w:val="28"/>
          <w:szCs w:val="28"/>
        </w:rPr>
        <w:t>Пояснительная записка</w:t>
      </w:r>
    </w:p>
    <w:p w:rsidR="004C1562" w:rsidRPr="00231AE9" w:rsidRDefault="004C1562" w:rsidP="004C1562">
      <w:pPr>
        <w:tabs>
          <w:tab w:val="left" w:pos="7735"/>
        </w:tabs>
      </w:pPr>
      <w:r w:rsidRPr="00231AE9">
        <w:tab/>
      </w:r>
    </w:p>
    <w:p w:rsidR="004C1562" w:rsidRPr="00231AE9" w:rsidRDefault="004C1562" w:rsidP="004C1562">
      <w:pPr>
        <w:pStyle w:val="ad"/>
        <w:jc w:val="both"/>
        <w:rPr>
          <w:szCs w:val="24"/>
        </w:rPr>
      </w:pPr>
      <w:r w:rsidRPr="00231AE9">
        <w:rPr>
          <w:color w:val="auto"/>
          <w:szCs w:val="24"/>
        </w:rPr>
        <w:t xml:space="preserve">         </w:t>
      </w:r>
      <w:r w:rsidRPr="00231AE9">
        <w:rPr>
          <w:bCs/>
          <w:iCs/>
          <w:szCs w:val="24"/>
        </w:rPr>
        <w:t xml:space="preserve">Данная рабочая программа </w:t>
      </w:r>
      <w:r w:rsidRPr="00231AE9">
        <w:rPr>
          <w:szCs w:val="24"/>
        </w:rPr>
        <w:t>по русскому языку для 1</w:t>
      </w:r>
      <w:r w:rsidR="00C876A6" w:rsidRPr="00231AE9">
        <w:rPr>
          <w:szCs w:val="24"/>
        </w:rPr>
        <w:t xml:space="preserve"> – 4  классов </w:t>
      </w:r>
      <w:r w:rsidRPr="00231AE9">
        <w:rPr>
          <w:szCs w:val="24"/>
        </w:rPr>
        <w:t xml:space="preserve"> разработана на основе Примерной программы по учебным предметам. Начальная школа. В 2-х частях. </w:t>
      </w:r>
      <w:r w:rsidRPr="00231AE9">
        <w:rPr>
          <w:rStyle w:val="FontStyle19"/>
          <w:sz w:val="24"/>
          <w:szCs w:val="24"/>
        </w:rPr>
        <w:t>- М.: Просвещение, 2011( Стандарты второго поколения)</w:t>
      </w:r>
      <w:r w:rsidRPr="00231AE9">
        <w:rPr>
          <w:szCs w:val="24"/>
        </w:rPr>
        <w:t xml:space="preserve">,Рабочей </w:t>
      </w:r>
      <w:r w:rsidRPr="00231AE9">
        <w:rPr>
          <w:rStyle w:val="FontStyle19"/>
          <w:sz w:val="24"/>
          <w:szCs w:val="24"/>
        </w:rPr>
        <w:t xml:space="preserve">   программы  «Русский язык»</w:t>
      </w:r>
      <w:r w:rsidRPr="00231AE9">
        <w:rPr>
          <w:szCs w:val="24"/>
        </w:rPr>
        <w:t xml:space="preserve"> В. Г. Горецкий</w:t>
      </w:r>
      <w:r w:rsidRPr="00231AE9">
        <w:rPr>
          <w:rStyle w:val="FontStyle19"/>
          <w:sz w:val="24"/>
          <w:szCs w:val="24"/>
        </w:rPr>
        <w:t xml:space="preserve"> и др. (М.: Просвещение, 2011), </w:t>
      </w:r>
      <w:r w:rsidRPr="00231AE9">
        <w:rPr>
          <w:szCs w:val="24"/>
        </w:rPr>
        <w:t>Федерального государ</w:t>
      </w:r>
      <w:r w:rsidRPr="00231AE9">
        <w:rPr>
          <w:szCs w:val="24"/>
        </w:rPr>
        <w:softHyphen/>
        <w:t>ственного образовательного стандарта начального общего обра</w:t>
      </w:r>
      <w:r w:rsidRPr="00231AE9">
        <w:rPr>
          <w:szCs w:val="24"/>
        </w:rPr>
        <w:softHyphen/>
        <w:t>зования</w:t>
      </w:r>
      <w:r w:rsidRPr="00231AE9">
        <w:rPr>
          <w:rStyle w:val="FontStyle19"/>
          <w:sz w:val="24"/>
          <w:szCs w:val="24"/>
        </w:rPr>
        <w:t xml:space="preserve"> (М.: Просвещение, 2011)</w:t>
      </w:r>
      <w:r w:rsidRPr="00231AE9">
        <w:rPr>
          <w:szCs w:val="24"/>
        </w:rPr>
        <w:t>, Концепции духовно-нравственного развития и воспи</w:t>
      </w:r>
      <w:r w:rsidRPr="00231AE9">
        <w:rPr>
          <w:szCs w:val="24"/>
        </w:rPr>
        <w:softHyphen/>
        <w:t xml:space="preserve">тания личности гражданина России </w:t>
      </w:r>
      <w:r w:rsidRPr="00231AE9">
        <w:rPr>
          <w:rStyle w:val="FontStyle19"/>
          <w:sz w:val="24"/>
          <w:szCs w:val="24"/>
        </w:rPr>
        <w:t>(М.: Просвещение, 2011)</w:t>
      </w:r>
      <w:r w:rsidRPr="00231AE9">
        <w:rPr>
          <w:szCs w:val="24"/>
        </w:rPr>
        <w:t xml:space="preserve">, планируемых результатов начального общего образования </w:t>
      </w:r>
      <w:r w:rsidRPr="00231AE9">
        <w:rPr>
          <w:rStyle w:val="FontStyle19"/>
          <w:sz w:val="24"/>
          <w:szCs w:val="24"/>
        </w:rPr>
        <w:t>(М.: Просвещение, 2011)</w:t>
      </w:r>
      <w:r w:rsidRPr="00231AE9">
        <w:rPr>
          <w:szCs w:val="24"/>
        </w:rPr>
        <w:t>, с учетом Инструктивно-методического письма БелРИПКИППС «Начальная школа  в условиях введения Федерального   государственного образовательного  стандарта начального</w:t>
      </w:r>
      <w:r w:rsidR="00C876A6" w:rsidRPr="00231AE9">
        <w:rPr>
          <w:szCs w:val="24"/>
        </w:rPr>
        <w:t xml:space="preserve"> общего образования</w:t>
      </w:r>
      <w:r w:rsidRPr="00231AE9">
        <w:rPr>
          <w:szCs w:val="24"/>
        </w:rPr>
        <w:t>». Рабочая программа разработана в соответствии  с учебным планом МБОУ  «Грушевская ООШ».</w:t>
      </w:r>
    </w:p>
    <w:p w:rsidR="004C1562" w:rsidRPr="00330102" w:rsidRDefault="004C1562" w:rsidP="004C1562">
      <w:pPr>
        <w:pStyle w:val="ad"/>
        <w:jc w:val="both"/>
        <w:rPr>
          <w:szCs w:val="24"/>
        </w:rPr>
      </w:pPr>
    </w:p>
    <w:p w:rsidR="004C1562" w:rsidRPr="00330102" w:rsidRDefault="004C1562" w:rsidP="004C1562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30102"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30102">
        <w:t xml:space="preserve"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«Дитя входит в духовную жизнь окружающих его людей единственно через посредство отечественного языка, и, наоборот, мир, окружающий дитя, отражается в нём своей духовной стороной только через посредство той же среды — отечественного языка» (К. Д. Ушинский). 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30102">
        <w:t>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30102">
        <w:rPr>
          <w:b/>
        </w:rPr>
        <w:t xml:space="preserve">Целями </w:t>
      </w:r>
      <w:r w:rsidRPr="00330102">
        <w:t>изучения предмета «Русский язык» в начальной школе являются: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jc w:val="both"/>
        <w:textAlignment w:val="center"/>
      </w:pPr>
      <w:r w:rsidRPr="00330102"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4C1562" w:rsidRPr="00330102" w:rsidRDefault="004C1562" w:rsidP="004C1562">
      <w:pPr>
        <w:jc w:val="both"/>
      </w:pPr>
      <w:r w:rsidRPr="00330102"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4C1562" w:rsidRPr="00330102" w:rsidRDefault="004C1562" w:rsidP="004C1562">
      <w:pPr>
        <w:ind w:firstLine="540"/>
        <w:jc w:val="both"/>
      </w:pPr>
      <w:r w:rsidRPr="00330102">
        <w:t xml:space="preserve">Программа направлена на реализацию средствами предмета «Русский язык» основных </w:t>
      </w:r>
      <w:r w:rsidRPr="00330102">
        <w:rPr>
          <w:b/>
        </w:rPr>
        <w:t xml:space="preserve">задач </w:t>
      </w:r>
      <w:r w:rsidRPr="00330102">
        <w:t xml:space="preserve">образовательной области «Филология»: </w:t>
      </w:r>
    </w:p>
    <w:p w:rsidR="004C1562" w:rsidRPr="00330102" w:rsidRDefault="004C1562" w:rsidP="004C1562">
      <w:pPr>
        <w:ind w:firstLine="540"/>
        <w:jc w:val="both"/>
      </w:pPr>
      <w:r w:rsidRPr="00330102">
        <w:t>—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4C1562" w:rsidRPr="00330102" w:rsidRDefault="004C1562" w:rsidP="004C1562">
      <w:pPr>
        <w:ind w:firstLine="540"/>
        <w:jc w:val="both"/>
      </w:pPr>
      <w:r w:rsidRPr="00330102">
        <w:t xml:space="preserve">— развитие диалогической и монологической устной и письменной речи; </w:t>
      </w:r>
    </w:p>
    <w:p w:rsidR="004C1562" w:rsidRPr="00330102" w:rsidRDefault="004C1562" w:rsidP="004C1562">
      <w:pPr>
        <w:ind w:firstLine="540"/>
        <w:jc w:val="both"/>
      </w:pPr>
      <w:r w:rsidRPr="00330102">
        <w:t>— развитие коммуника</w:t>
      </w:r>
      <w:r w:rsidRPr="00330102">
        <w:softHyphen/>
        <w:t>тивных умений;</w:t>
      </w:r>
    </w:p>
    <w:p w:rsidR="004C1562" w:rsidRPr="00330102" w:rsidRDefault="004C1562" w:rsidP="004C1562">
      <w:pPr>
        <w:ind w:firstLine="540"/>
        <w:jc w:val="both"/>
      </w:pPr>
      <w:r w:rsidRPr="00330102">
        <w:t xml:space="preserve">— развитие нравственных и эстетических чувств; </w:t>
      </w:r>
    </w:p>
    <w:p w:rsidR="004C1562" w:rsidRPr="00330102" w:rsidRDefault="004C1562" w:rsidP="004C1562">
      <w:pPr>
        <w:ind w:firstLine="540"/>
        <w:jc w:val="both"/>
      </w:pPr>
      <w:r w:rsidRPr="00330102">
        <w:t>— развитие способностей к творческой деятель</w:t>
      </w:r>
      <w:r w:rsidRPr="00330102">
        <w:softHyphen/>
        <w:t>ности.</w:t>
      </w:r>
    </w:p>
    <w:p w:rsidR="004C1562" w:rsidRPr="00330102" w:rsidRDefault="004C1562" w:rsidP="004C1562">
      <w:pPr>
        <w:ind w:firstLine="540"/>
        <w:jc w:val="both"/>
      </w:pPr>
    </w:p>
    <w:p w:rsidR="004C1562" w:rsidRPr="00330102" w:rsidRDefault="004C1562" w:rsidP="004C1562">
      <w:pPr>
        <w:ind w:firstLine="540"/>
        <w:jc w:val="both"/>
      </w:pPr>
      <w:r w:rsidRPr="00330102">
        <w:t xml:space="preserve">Программа определяет ряд практических </w:t>
      </w:r>
      <w:r w:rsidRPr="00330102">
        <w:rPr>
          <w:b/>
        </w:rPr>
        <w:t>задач</w:t>
      </w:r>
      <w:r w:rsidRPr="00330102">
        <w:t>, решение которых обеспечит достижение основных целей изучения предмета:</w:t>
      </w:r>
    </w:p>
    <w:p w:rsidR="004C1562" w:rsidRPr="00330102" w:rsidRDefault="004C1562" w:rsidP="004C1562">
      <w:pPr>
        <w:ind w:firstLine="540"/>
        <w:jc w:val="both"/>
      </w:pPr>
    </w:p>
    <w:p w:rsidR="004C1562" w:rsidRPr="00330102" w:rsidRDefault="004C1562" w:rsidP="004C1562">
      <w:pPr>
        <w:ind w:firstLine="540"/>
        <w:jc w:val="both"/>
      </w:pPr>
      <w:r w:rsidRPr="00330102"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4C1562" w:rsidRPr="00330102" w:rsidRDefault="004C1562" w:rsidP="004C1562">
      <w:pPr>
        <w:ind w:firstLine="540"/>
        <w:jc w:val="both"/>
      </w:pPr>
      <w:r w:rsidRPr="00330102">
        <w:t>• формирование у младших школьников первоначальных представлений о системе и структуре русского языка: лексике, фонетике, графике, орфоэпии, морфемике (состав слова), морфологии и синтаксисе;</w:t>
      </w:r>
    </w:p>
    <w:p w:rsidR="004C1562" w:rsidRPr="00330102" w:rsidRDefault="004C1562" w:rsidP="004C1562">
      <w:pPr>
        <w:ind w:firstLine="540"/>
        <w:jc w:val="both"/>
      </w:pPr>
      <w:r w:rsidRPr="00330102"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4C1562" w:rsidRPr="00330102" w:rsidRDefault="004C1562" w:rsidP="004C1562">
      <w:pPr>
        <w:ind w:firstLine="540"/>
        <w:jc w:val="both"/>
      </w:pPr>
      <w:r w:rsidRPr="00330102"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4C1562" w:rsidRPr="00330102" w:rsidRDefault="004C1562" w:rsidP="004C1562">
      <w:pPr>
        <w:jc w:val="center"/>
        <w:rPr>
          <w:b/>
        </w:rPr>
      </w:pPr>
    </w:p>
    <w:p w:rsidR="004C1562" w:rsidRPr="00330102" w:rsidRDefault="004C1562" w:rsidP="004C1562">
      <w:pPr>
        <w:jc w:val="center"/>
        <w:rPr>
          <w:b/>
        </w:rPr>
      </w:pPr>
    </w:p>
    <w:p w:rsidR="004C1562" w:rsidRPr="00231AE9" w:rsidRDefault="00C876A6" w:rsidP="00C876A6">
      <w:pPr>
        <w:rPr>
          <w:b/>
          <w:sz w:val="28"/>
          <w:szCs w:val="28"/>
        </w:rPr>
      </w:pPr>
      <w:r>
        <w:rPr>
          <w:b/>
        </w:rPr>
        <w:t xml:space="preserve">                                                                                            </w:t>
      </w:r>
      <w:r w:rsidR="004C1562" w:rsidRPr="00330102">
        <w:rPr>
          <w:b/>
        </w:rPr>
        <w:t xml:space="preserve"> </w:t>
      </w:r>
      <w:r w:rsidR="004C1562" w:rsidRPr="00231AE9">
        <w:rPr>
          <w:b/>
          <w:sz w:val="28"/>
          <w:szCs w:val="28"/>
        </w:rPr>
        <w:t>Общая характеристика курса</w:t>
      </w:r>
    </w:p>
    <w:p w:rsidR="004C1562" w:rsidRPr="00330102" w:rsidRDefault="004C1562" w:rsidP="004C1562"/>
    <w:p w:rsidR="004C1562" w:rsidRPr="00330102" w:rsidRDefault="004C1562" w:rsidP="004C1562">
      <w:pPr>
        <w:ind w:firstLine="540"/>
        <w:jc w:val="both"/>
      </w:pPr>
      <w:r w:rsidRPr="00330102">
        <w:t xml:space="preserve">Курс русского языка начинается с обучения грамоте. Обучение грамоте направлено на формирование навыка чтения и основ элементарного графического навыка, развитие речевых умений, обогащение и активизацию словаря, совершенствование фонематического слуха, осуществление грамматико-орфографической пропедевтики. 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принципа координации устной и письменной речи. Содержание обучения грамоте обеспечивает решение основных задач трёх его периодов: </w:t>
      </w:r>
      <w:r w:rsidRPr="00330102">
        <w:rPr>
          <w:i/>
        </w:rPr>
        <w:t>добукварного</w:t>
      </w:r>
      <w:r w:rsidRPr="00330102">
        <w:t xml:space="preserve"> (подготовительного), </w:t>
      </w:r>
      <w:r w:rsidRPr="00330102">
        <w:rPr>
          <w:i/>
        </w:rPr>
        <w:t>букварного</w:t>
      </w:r>
      <w:r w:rsidRPr="00330102">
        <w:t xml:space="preserve"> (основного) и </w:t>
      </w:r>
      <w:r w:rsidRPr="00330102">
        <w:rPr>
          <w:i/>
        </w:rPr>
        <w:t>послебукварного</w:t>
      </w:r>
      <w:r w:rsidRPr="00330102">
        <w:t xml:space="preserve"> (заключительного).</w:t>
      </w:r>
    </w:p>
    <w:p w:rsidR="004C1562" w:rsidRPr="00330102" w:rsidRDefault="004C1562" w:rsidP="004C1562">
      <w:pPr>
        <w:ind w:firstLine="540"/>
        <w:jc w:val="both"/>
      </w:pPr>
      <w:r w:rsidRPr="00330102">
        <w:rPr>
          <w:i/>
        </w:rPr>
        <w:t xml:space="preserve">Добукварный </w:t>
      </w:r>
      <w:r w:rsidRPr="00330102">
        <w:t xml:space="preserve">период является введением в систему языкового и литературного образования. Его содержание направлено на создание мотивации к учебной деятельности, развитие интереса к самому процессу чтения. Особое внимание на этом этапе уделяется выявлению начального уровня развитости устных форм речи у каждого ученика, особенно слушания и говорения. Стоит и другая задача — приобщение к учебной деятельности, приучение к требованиям школы. </w:t>
      </w:r>
    </w:p>
    <w:p w:rsidR="004C1562" w:rsidRPr="00330102" w:rsidRDefault="004C1562" w:rsidP="004C1562">
      <w:pPr>
        <w:ind w:firstLine="540"/>
        <w:jc w:val="both"/>
      </w:pPr>
      <w:r w:rsidRPr="00330102">
        <w:t xml:space="preserve">Введение детей в мир языка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первоначальные представления о гласных и согласных (твёрдых и мягких звуках), изучаются первые пять гласных звуков и обозначающие их буквы. На уроках письма дети усваивают требования к положению тетради, ручки, к правильной посадке, учатся писать сначала элементы букв, а затем овладевают письмом букв. </w:t>
      </w:r>
    </w:p>
    <w:p w:rsidR="004C1562" w:rsidRPr="00330102" w:rsidRDefault="004C1562" w:rsidP="004C1562">
      <w:pPr>
        <w:jc w:val="both"/>
      </w:pPr>
      <w:r>
        <w:t xml:space="preserve">        </w:t>
      </w:r>
      <w:r w:rsidRPr="00330102">
        <w:t xml:space="preserve">Содержание </w:t>
      </w:r>
      <w:r w:rsidRPr="00330102">
        <w:rPr>
          <w:i/>
        </w:rPr>
        <w:t>букварного</w:t>
      </w:r>
      <w:r w:rsidRPr="00330102">
        <w:t xml:space="preserve"> периода охватывает изучение первых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не обозначающими звуков. Специфическая особенность данного этапа заключается в непосредственном обучении чтению, усвоению его механизма. Первоклассники осваивают два вида чтения: орфографическое (читаю, как написано) и орфоэпическое (читаю, как говорю); работают со слоговыми таблицами и слогами-слияниями; осваивают письмо всех гласных и согласных букв, слогов с различными видами соединений, слов, предложений, небольших текстов.</w:t>
      </w:r>
    </w:p>
    <w:p w:rsidR="004C1562" w:rsidRPr="00330102" w:rsidRDefault="004C1562" w:rsidP="004C1562">
      <w:pPr>
        <w:ind w:firstLine="540"/>
        <w:jc w:val="both"/>
      </w:pPr>
      <w:r w:rsidRPr="00330102">
        <w:rPr>
          <w:i/>
        </w:rPr>
        <w:t xml:space="preserve">Послебукварный </w:t>
      </w:r>
      <w:r w:rsidRPr="00330102">
        <w:t>(заключительный)</w:t>
      </w:r>
      <w:r w:rsidRPr="00330102">
        <w:rPr>
          <w:b/>
        </w:rPr>
        <w:t xml:space="preserve"> </w:t>
      </w:r>
      <w:r w:rsidRPr="00330102">
        <w:t xml:space="preserve">— повторительно-обобщающий этап. На данном этапе обучения грамоте осуществляется постепенный переход к чтению целыми словами, формируется умение читать про себя, развиваются и совершенствуются процессы сознательного, правильного, темпового и выразительного чтения слов, предложений, текстов. Учащиеся знакомятся с речевым этикетом (словесные способы выражения приветствия, благодарности, прощания и т.д.) на основе чтения и разыгрывания ситуаций общения. Обучение элементам фонетики, лексики и грамматики идёт параллельно с формированием коммуникативно-речевых умений и навыков, с развитием творческих способностей детей. В этот период дети начинают читать литературные тексты и включаются в проектную деятельность по подготовке «Праздника букваря», в ходе которой происходит осмысление полученных в период обучения грамоте знаний. </w:t>
      </w:r>
    </w:p>
    <w:p w:rsidR="004C1562" w:rsidRPr="00330102" w:rsidRDefault="004C1562" w:rsidP="004C1562">
      <w:pPr>
        <w:ind w:firstLine="540"/>
        <w:jc w:val="both"/>
      </w:pPr>
      <w:r w:rsidRPr="00330102">
        <w:t xml:space="preserve">После обучения грамоте начинается раздельное изучение русского языка и литературного чтения. </w:t>
      </w:r>
    </w:p>
    <w:p w:rsidR="004C1562" w:rsidRPr="00330102" w:rsidRDefault="004C1562" w:rsidP="004C1562">
      <w:pPr>
        <w:ind w:firstLine="540"/>
        <w:jc w:val="both"/>
      </w:pPr>
      <w:r w:rsidRPr="00330102">
        <w:t>Систематический курс русского языка представлен в программе следующими содержательными линиями:</w:t>
      </w:r>
    </w:p>
    <w:p w:rsidR="004C1562" w:rsidRPr="00330102" w:rsidRDefault="004C1562" w:rsidP="004C1562">
      <w:pPr>
        <w:jc w:val="both"/>
      </w:pPr>
      <w:r w:rsidRPr="00330102">
        <w:t xml:space="preserve">• система языка (основы лингвистических знаний): лексика, фонетика и орфоэпия, графика, состав слова (морфемика), грамматика (морфология и синтаксис); </w:t>
      </w:r>
    </w:p>
    <w:p w:rsidR="004C1562" w:rsidRPr="00330102" w:rsidRDefault="004C1562" w:rsidP="004C1562">
      <w:pPr>
        <w:jc w:val="both"/>
      </w:pPr>
      <w:r w:rsidRPr="00330102">
        <w:t xml:space="preserve">• орфография и пунктуация; </w:t>
      </w:r>
    </w:p>
    <w:p w:rsidR="004C1562" w:rsidRPr="00330102" w:rsidRDefault="004C1562" w:rsidP="004C1562">
      <w:pPr>
        <w:jc w:val="both"/>
      </w:pPr>
      <w:r w:rsidRPr="00330102">
        <w:t xml:space="preserve">• развитие речи. </w:t>
      </w:r>
    </w:p>
    <w:p w:rsidR="004C1562" w:rsidRPr="00330102" w:rsidRDefault="004C1562" w:rsidP="004C1562">
      <w:pPr>
        <w:ind w:firstLine="540"/>
        <w:jc w:val="both"/>
      </w:pPr>
      <w:r w:rsidRPr="00330102">
        <w:t xml:space="preserve"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 </w:t>
      </w:r>
    </w:p>
    <w:p w:rsidR="004C1562" w:rsidRPr="00330102" w:rsidRDefault="004C1562" w:rsidP="004C1562">
      <w:pPr>
        <w:ind w:firstLine="540"/>
        <w:jc w:val="both"/>
      </w:pPr>
      <w:r w:rsidRPr="00330102">
        <w:t xml:space="preserve">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школьников, а также способствует усвоению ими норм русского литературного языка. Изучение орфографии и пунктуации, а также развитие устной и письменной речи учащихся служит решению практических задач общения и формирует навыки, определяющие культурный уровень учащихся. </w:t>
      </w:r>
    </w:p>
    <w:p w:rsidR="004C1562" w:rsidRPr="00330102" w:rsidRDefault="004C1562" w:rsidP="004C1562">
      <w:pPr>
        <w:ind w:firstLine="540"/>
        <w:jc w:val="both"/>
      </w:pPr>
      <w:r w:rsidRPr="00330102">
        <w:t>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Учащиеся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4C1562" w:rsidRPr="00330102" w:rsidRDefault="004C1562" w:rsidP="004C1562">
      <w:pPr>
        <w:ind w:firstLine="540"/>
        <w:jc w:val="both"/>
      </w:pPr>
      <w:r w:rsidRPr="00330102">
        <w:t xml:space="preserve">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 </w:t>
      </w:r>
    </w:p>
    <w:p w:rsidR="004C1562" w:rsidRPr="00330102" w:rsidRDefault="004C1562" w:rsidP="004C1562">
      <w:pPr>
        <w:ind w:firstLine="540"/>
        <w:jc w:val="both"/>
      </w:pPr>
      <w:r w:rsidRPr="00330102">
        <w:t xml:space="preserve"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— его лексикой, фразеологией, фонетикой и графикой, богатейшей словообразовательной системой, его грамматикой, разнообразием синтаксических структур — формируется собственная языковая способность ученика, осуществляется становление личности. </w:t>
      </w:r>
    </w:p>
    <w:p w:rsidR="004C1562" w:rsidRPr="00330102" w:rsidRDefault="004C1562" w:rsidP="004C1562">
      <w:pPr>
        <w:ind w:firstLine="600"/>
        <w:jc w:val="both"/>
      </w:pPr>
      <w:r w:rsidRPr="00330102">
        <w:t>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Работа над текстом предусматривает формирование речевых умений и овладение речеведческими сведениями и знаниями по языку, что создаст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 с оценкой и самооценкой выполненной учеником творческой работы.</w:t>
      </w:r>
    </w:p>
    <w:p w:rsidR="004C1562" w:rsidRPr="00330102" w:rsidRDefault="004C1562" w:rsidP="004C1562">
      <w:pPr>
        <w:ind w:firstLine="357"/>
        <w:jc w:val="both"/>
      </w:pPr>
      <w:r w:rsidRPr="00330102">
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4C1562" w:rsidRPr="00330102" w:rsidRDefault="004C1562" w:rsidP="004C1562">
      <w:pPr>
        <w:ind w:firstLine="540"/>
        <w:jc w:val="both"/>
      </w:pPr>
      <w:r w:rsidRPr="00330102">
        <w:t xml:space="preserve">Программа предусматривает формирование у младших школьников представлений о лексике русского языка. 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 осознанию необходимости пополнять и обогащать собственный словарный запас как показатель интеллектуального и речевого развития личности. </w:t>
      </w:r>
    </w:p>
    <w:p w:rsidR="004C1562" w:rsidRPr="00330102" w:rsidRDefault="004C1562" w:rsidP="004C1562">
      <w:pPr>
        <w:ind w:firstLine="540"/>
        <w:jc w:val="both"/>
      </w:pPr>
      <w:r w:rsidRPr="00330102">
        <w:t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аудирования, говорения, чтения и письма.</w:t>
      </w:r>
    </w:p>
    <w:p w:rsidR="004C1562" w:rsidRPr="00330102" w:rsidRDefault="004C1562" w:rsidP="004C1562">
      <w:pPr>
        <w:ind w:firstLine="540"/>
        <w:jc w:val="both"/>
      </w:pPr>
      <w:r w:rsidRPr="00330102">
        <w:t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общеучебных, логических и познавательных (символико-моделирующих) универсальных действий с языковыми единицами.</w:t>
      </w:r>
    </w:p>
    <w:p w:rsidR="00231AE9" w:rsidRDefault="00231AE9" w:rsidP="004C1562">
      <w:pPr>
        <w:jc w:val="center"/>
        <w:rPr>
          <w:b/>
        </w:rPr>
      </w:pPr>
    </w:p>
    <w:p w:rsidR="004C1562" w:rsidRDefault="004C1562" w:rsidP="004C1562">
      <w:pPr>
        <w:jc w:val="center"/>
        <w:rPr>
          <w:b/>
          <w:sz w:val="28"/>
          <w:szCs w:val="28"/>
        </w:rPr>
      </w:pPr>
      <w:r w:rsidRPr="00330102">
        <w:rPr>
          <w:b/>
        </w:rPr>
        <w:t xml:space="preserve"> </w:t>
      </w:r>
      <w:r w:rsidRPr="00231AE9">
        <w:rPr>
          <w:b/>
          <w:sz w:val="28"/>
          <w:szCs w:val="28"/>
        </w:rPr>
        <w:t>Место курса «Русский язык» в учебном плане</w:t>
      </w:r>
    </w:p>
    <w:p w:rsidR="00231AE9" w:rsidRPr="00231AE9" w:rsidRDefault="00231AE9" w:rsidP="004C1562">
      <w:pPr>
        <w:jc w:val="center"/>
        <w:rPr>
          <w:b/>
          <w:sz w:val="28"/>
          <w:szCs w:val="28"/>
        </w:rPr>
      </w:pPr>
    </w:p>
    <w:p w:rsidR="00C876A6" w:rsidRDefault="00C876A6" w:rsidP="00C876A6">
      <w:pPr>
        <w:ind w:firstLine="600"/>
        <w:jc w:val="both"/>
        <w:rPr>
          <w:b/>
          <w:i/>
        </w:rPr>
      </w:pPr>
      <w:r>
        <w:t xml:space="preserve">На изучение русского языка в начальной школе выделяется </w:t>
      </w:r>
      <w:r>
        <w:rPr>
          <w:b/>
        </w:rPr>
        <w:t>675 ч</w:t>
      </w:r>
      <w:r>
        <w:t xml:space="preserve">. </w:t>
      </w:r>
      <w:r>
        <w:rPr>
          <w:b/>
        </w:rPr>
        <w:t>В 1 классе</w:t>
      </w:r>
      <w:r>
        <w:t xml:space="preserve"> — </w:t>
      </w:r>
      <w:r>
        <w:rPr>
          <w:b/>
        </w:rPr>
        <w:t>165 ч</w:t>
      </w:r>
      <w:r>
        <w:t xml:space="preserve"> (5 ч в неделю, 33 учебные недели): из них </w:t>
      </w:r>
      <w:r>
        <w:rPr>
          <w:b/>
        </w:rPr>
        <w:t>115 ч</w:t>
      </w:r>
      <w:r>
        <w:t xml:space="preserve"> (23 учебные недели) отводится урокам обучения письму в период обучения грамоте</w:t>
      </w:r>
      <w:r>
        <w:rPr>
          <w:rStyle w:val="a5"/>
        </w:rPr>
        <w:footnoteReference w:id="2"/>
      </w:r>
      <w:r>
        <w:t xml:space="preserve"> и </w:t>
      </w:r>
      <w:r>
        <w:rPr>
          <w:b/>
        </w:rPr>
        <w:t xml:space="preserve">50 ч </w:t>
      </w:r>
      <w:r>
        <w:t>(10 учебных недель) — урокам русского языка.</w:t>
      </w:r>
    </w:p>
    <w:p w:rsidR="004C1562" w:rsidRPr="00330102" w:rsidRDefault="00C876A6" w:rsidP="00C876A6">
      <w:pPr>
        <w:jc w:val="both"/>
        <w:rPr>
          <w:b/>
          <w:i/>
        </w:rPr>
      </w:pPr>
      <w:r>
        <w:rPr>
          <w:b/>
        </w:rPr>
        <w:t>Во 2</w:t>
      </w:r>
      <w:r>
        <w:t>—</w:t>
      </w:r>
      <w:r>
        <w:rPr>
          <w:b/>
        </w:rPr>
        <w:t>4 классах</w:t>
      </w:r>
      <w:r>
        <w:t xml:space="preserve"> на уроки русского языка отводится по</w:t>
      </w:r>
      <w:r>
        <w:rPr>
          <w:b/>
        </w:rPr>
        <w:t xml:space="preserve"> 170 ч</w:t>
      </w:r>
      <w:r>
        <w:t xml:space="preserve"> (5 ч в неделю, 34 учебные недели в каждом классе). </w:t>
      </w:r>
    </w:p>
    <w:p w:rsidR="004C1562" w:rsidRPr="00330102" w:rsidRDefault="00C876A6" w:rsidP="004C1562">
      <w:r>
        <w:t xml:space="preserve">           </w:t>
      </w:r>
      <w:r w:rsidR="004C1562" w:rsidRPr="00330102">
        <w:t>Для реализации поставленных целей и задач используется следующий учебно-методический комплект:</w:t>
      </w:r>
    </w:p>
    <w:p w:rsidR="004C1562" w:rsidRPr="00330102" w:rsidRDefault="004C1562" w:rsidP="004C1562">
      <w:pPr>
        <w:tabs>
          <w:tab w:val="center" w:pos="4677"/>
          <w:tab w:val="right" w:pos="9355"/>
        </w:tabs>
      </w:pPr>
      <w:r>
        <w:rPr>
          <w:rFonts w:eastAsia="Calibri"/>
        </w:rPr>
        <w:t xml:space="preserve">  Русский язык.</w:t>
      </w:r>
      <w:r w:rsidRPr="00A65AB2">
        <w:t xml:space="preserve"> </w:t>
      </w:r>
      <w:r w:rsidRPr="00330102">
        <w:t>Канакина В.П., Горецкий В.Г</w:t>
      </w:r>
      <w:r>
        <w:rPr>
          <w:rFonts w:eastAsia="Calibri"/>
        </w:rPr>
        <w:t xml:space="preserve">. Рабочие </w:t>
      </w:r>
      <w:r w:rsidRPr="008E7DA8">
        <w:rPr>
          <w:rFonts w:eastAsia="Calibri"/>
        </w:rPr>
        <w:t xml:space="preserve"> программы. Предметная линия учебников системы «Школа России». 1-4 классы: пособие для учителей общеобразоват. учрежден</w:t>
      </w:r>
      <w:r>
        <w:rPr>
          <w:rFonts w:eastAsia="Calibri"/>
        </w:rPr>
        <w:t>ий</w:t>
      </w:r>
      <w:r w:rsidRPr="008E7DA8">
        <w:rPr>
          <w:rFonts w:eastAsia="Calibri"/>
        </w:rPr>
        <w:t xml:space="preserve"> -   М.: Просвещение 2011</w:t>
      </w:r>
    </w:p>
    <w:p w:rsidR="00393956" w:rsidRDefault="00393956" w:rsidP="004C1562">
      <w:pPr>
        <w:tabs>
          <w:tab w:val="center" w:pos="4677"/>
          <w:tab w:val="right" w:pos="9355"/>
        </w:tabs>
        <w:rPr>
          <w:b/>
        </w:rPr>
      </w:pPr>
    </w:p>
    <w:p w:rsidR="004C1562" w:rsidRPr="00F14A4D" w:rsidRDefault="004C1562" w:rsidP="004C1562">
      <w:pPr>
        <w:tabs>
          <w:tab w:val="center" w:pos="4677"/>
          <w:tab w:val="right" w:pos="9355"/>
        </w:tabs>
        <w:rPr>
          <w:b/>
        </w:rPr>
      </w:pPr>
      <w:r w:rsidRPr="00330102">
        <w:rPr>
          <w:b/>
        </w:rPr>
        <w:t>Учебники</w:t>
      </w:r>
    </w:p>
    <w:p w:rsidR="004C1562" w:rsidRPr="00330102" w:rsidRDefault="004C1562" w:rsidP="004C1562">
      <w:pPr>
        <w:tabs>
          <w:tab w:val="center" w:pos="4677"/>
          <w:tab w:val="right" w:pos="9355"/>
        </w:tabs>
      </w:pPr>
      <w:r>
        <w:t>1. Русский язык. 1 класс: учебник для общеобразоват.учреждений с приложением на электронном носителе/</w:t>
      </w:r>
      <w:r w:rsidRPr="00330102">
        <w:t xml:space="preserve"> Канакина В.П., Горецкий В.Г.</w:t>
      </w:r>
      <w:r>
        <w:t xml:space="preserve"> - М.: Просвещение. 2011</w:t>
      </w:r>
    </w:p>
    <w:p w:rsidR="004C1562" w:rsidRPr="00330102" w:rsidRDefault="004C1562" w:rsidP="004C1562">
      <w:pPr>
        <w:tabs>
          <w:tab w:val="center" w:pos="4677"/>
          <w:tab w:val="right" w:pos="9355"/>
        </w:tabs>
        <w:rPr>
          <w:i/>
        </w:rPr>
      </w:pPr>
      <w:r w:rsidRPr="00330102">
        <w:rPr>
          <w:b/>
        </w:rPr>
        <w:t xml:space="preserve">Прописи </w:t>
      </w:r>
      <w:r>
        <w:rPr>
          <w:i/>
        </w:rPr>
        <w:t>(Обучение письму</w:t>
      </w:r>
      <w:r w:rsidRPr="00330102">
        <w:rPr>
          <w:i/>
        </w:rPr>
        <w:t>)</w:t>
      </w:r>
    </w:p>
    <w:p w:rsidR="004C1562" w:rsidRPr="00330102" w:rsidRDefault="004C1562" w:rsidP="004C1562">
      <w:pPr>
        <w:tabs>
          <w:tab w:val="center" w:pos="4677"/>
          <w:tab w:val="right" w:pos="9355"/>
        </w:tabs>
      </w:pPr>
      <w:r w:rsidRPr="00330102">
        <w:t>1. Горецки</w:t>
      </w:r>
      <w:r>
        <w:t>й В.Г., Федосова Н.А. Пропись 1</w:t>
      </w:r>
    </w:p>
    <w:p w:rsidR="004C1562" w:rsidRPr="00330102" w:rsidRDefault="004C1562" w:rsidP="004C1562">
      <w:pPr>
        <w:tabs>
          <w:tab w:val="center" w:pos="4677"/>
          <w:tab w:val="right" w:pos="9355"/>
        </w:tabs>
      </w:pPr>
      <w:r w:rsidRPr="00330102">
        <w:t>2. Горецкий В.Г., Федосова Н.А. Пропись 2.</w:t>
      </w:r>
    </w:p>
    <w:p w:rsidR="004C1562" w:rsidRPr="00330102" w:rsidRDefault="004C1562" w:rsidP="004C1562">
      <w:pPr>
        <w:tabs>
          <w:tab w:val="center" w:pos="4677"/>
          <w:tab w:val="right" w:pos="9355"/>
        </w:tabs>
      </w:pPr>
      <w:r w:rsidRPr="00330102">
        <w:t>3. Горецкий В.Г., Федосова Н.А. Пропись 3.</w:t>
      </w:r>
    </w:p>
    <w:p w:rsidR="004C1562" w:rsidRPr="00330102" w:rsidRDefault="004C1562" w:rsidP="004C1562">
      <w:pPr>
        <w:tabs>
          <w:tab w:val="left" w:pos="5205"/>
        </w:tabs>
      </w:pPr>
      <w:r w:rsidRPr="00330102">
        <w:t>4. Горецкий В.Г., Федосова Н.А. Пропись 4.</w:t>
      </w:r>
      <w:r>
        <w:tab/>
      </w:r>
    </w:p>
    <w:p w:rsidR="004C1562" w:rsidRDefault="004C1562" w:rsidP="004C1562">
      <w:pPr>
        <w:tabs>
          <w:tab w:val="center" w:pos="4677"/>
          <w:tab w:val="right" w:pos="9355"/>
        </w:tabs>
      </w:pPr>
      <w:r w:rsidRPr="00343CD5">
        <w:t>Рабочая  тетрадь</w:t>
      </w:r>
      <w:r w:rsidRPr="00330102">
        <w:rPr>
          <w:b/>
        </w:rPr>
        <w:t xml:space="preserve"> </w:t>
      </w:r>
      <w:r w:rsidRPr="00330102">
        <w:rPr>
          <w:i/>
        </w:rPr>
        <w:t xml:space="preserve"> Русский язык. </w:t>
      </w:r>
      <w:r w:rsidR="00393956">
        <w:t xml:space="preserve"> Канакина В.П.</w:t>
      </w:r>
    </w:p>
    <w:p w:rsidR="00C876A6" w:rsidRDefault="00C876A6" w:rsidP="00C876A6">
      <w:pPr>
        <w:spacing w:after="200" w:line="276" w:lineRule="auto"/>
      </w:pPr>
    </w:p>
    <w:p w:rsidR="00393956" w:rsidRDefault="00C876A6" w:rsidP="00C876A6">
      <w:pPr>
        <w:spacing w:after="200" w:line="276" w:lineRule="auto"/>
      </w:pPr>
      <w:r w:rsidRPr="00536D4A">
        <w:t>2.Русский язык.  2 класс: учеб.для общеобразоват.учреждений с приложением в электронном носителе  В 2 ч.  Ч. 1/Канакина В. П. , Горецкий В. Г.   -  М.: Просвещение, 2012- 144с.</w:t>
      </w:r>
    </w:p>
    <w:p w:rsidR="00393956" w:rsidRPr="00536D4A" w:rsidRDefault="00393956" w:rsidP="00C876A6">
      <w:pPr>
        <w:spacing w:after="200" w:line="276" w:lineRule="auto"/>
      </w:pPr>
      <w:r w:rsidRPr="00343CD5">
        <w:t>Рабочая  тетрадь</w:t>
      </w:r>
      <w:r w:rsidRPr="00330102">
        <w:rPr>
          <w:b/>
        </w:rPr>
        <w:t xml:space="preserve"> </w:t>
      </w:r>
      <w:r w:rsidRPr="00330102">
        <w:rPr>
          <w:i/>
        </w:rPr>
        <w:t xml:space="preserve"> Русский язык. </w:t>
      </w:r>
      <w:r>
        <w:t xml:space="preserve"> ч.1,Канакина В.П</w:t>
      </w:r>
    </w:p>
    <w:p w:rsidR="00C876A6" w:rsidRPr="00536D4A" w:rsidRDefault="00393956" w:rsidP="00C876A6">
      <w:r>
        <w:t xml:space="preserve"> </w:t>
      </w:r>
      <w:r w:rsidR="00C876A6" w:rsidRPr="00536D4A">
        <w:t xml:space="preserve"> 3. Русский язык.  2 класс: учеб.для общеобразоват.учреждений с приложением в электронном носителе  В 2 ч.  Ч. 2 /</w:t>
      </w:r>
    </w:p>
    <w:p w:rsidR="00C876A6" w:rsidRDefault="00C876A6" w:rsidP="00C876A6">
      <w:r w:rsidRPr="00536D4A">
        <w:t xml:space="preserve">         Канакина В. П. , Горецкий В. Г.   -  М.: Просвещение, 2012- 136с.</w:t>
      </w:r>
    </w:p>
    <w:p w:rsidR="00393956" w:rsidRDefault="008819E2" w:rsidP="00C876A6">
      <w:r>
        <w:t xml:space="preserve">      </w:t>
      </w:r>
      <w:r w:rsidR="00393956" w:rsidRPr="00343CD5">
        <w:t>Рабочая  тетрадь</w:t>
      </w:r>
      <w:r w:rsidR="00393956" w:rsidRPr="00330102">
        <w:rPr>
          <w:b/>
        </w:rPr>
        <w:t xml:space="preserve"> </w:t>
      </w:r>
      <w:r w:rsidR="00393956">
        <w:rPr>
          <w:i/>
        </w:rPr>
        <w:t xml:space="preserve"> Русский язык, ч.2,</w:t>
      </w:r>
      <w:r w:rsidR="00393956" w:rsidRPr="00330102">
        <w:rPr>
          <w:i/>
        </w:rPr>
        <w:t xml:space="preserve"> </w:t>
      </w:r>
      <w:r w:rsidR="00393956">
        <w:t xml:space="preserve"> Канакина В.П</w:t>
      </w:r>
    </w:p>
    <w:p w:rsidR="00C876A6" w:rsidRPr="00536D4A" w:rsidRDefault="00C876A6" w:rsidP="00C876A6"/>
    <w:p w:rsidR="00C876A6" w:rsidRDefault="00C876A6" w:rsidP="00C876A6">
      <w:pPr>
        <w:spacing w:after="200" w:line="276" w:lineRule="auto"/>
        <w:ind w:left="360"/>
      </w:pPr>
      <w:r w:rsidRPr="00536D4A">
        <w:t xml:space="preserve">4.Русский язык.  3 класс: учеб.для общеобразоват.учреждений с приложением в электронном носителе  В 2 ч.  Ч. 1/ Канакина В. П. , Горецкий В. Г.  </w:t>
      </w:r>
      <w:r w:rsidR="00393956">
        <w:t xml:space="preserve"> -  М.: Просвещение, 2013- 144с.</w:t>
      </w:r>
    </w:p>
    <w:p w:rsidR="00393956" w:rsidRPr="00536D4A" w:rsidRDefault="00393956" w:rsidP="00C876A6">
      <w:pPr>
        <w:spacing w:after="200" w:line="276" w:lineRule="auto"/>
        <w:ind w:left="360"/>
      </w:pPr>
      <w:r w:rsidRPr="00343CD5">
        <w:t>Рабочая  тетрадь</w:t>
      </w:r>
      <w:r w:rsidRPr="00330102">
        <w:rPr>
          <w:b/>
        </w:rPr>
        <w:t xml:space="preserve"> </w:t>
      </w:r>
      <w:r w:rsidRPr="00330102">
        <w:rPr>
          <w:i/>
        </w:rPr>
        <w:t xml:space="preserve"> Русский язык</w:t>
      </w:r>
      <w:r>
        <w:rPr>
          <w:i/>
        </w:rPr>
        <w:t>, ч.1,</w:t>
      </w:r>
      <w:r>
        <w:t xml:space="preserve"> Канакина В.П</w:t>
      </w:r>
    </w:p>
    <w:p w:rsidR="00C876A6" w:rsidRPr="00536D4A" w:rsidRDefault="00C876A6" w:rsidP="00C876A6">
      <w:r w:rsidRPr="00536D4A">
        <w:t xml:space="preserve">     5. Русский язык.  3 класс: учеб.для общеобразоват.учреждений с приложением в электронном носителе  В 2 ч.  Ч. 2 /</w:t>
      </w:r>
    </w:p>
    <w:p w:rsidR="00C876A6" w:rsidRDefault="00C876A6" w:rsidP="00C876A6">
      <w:r w:rsidRPr="00536D4A">
        <w:t xml:space="preserve">         Канакина В. П. , Горецкий В. Г.   -  М.: Просвещение, 2013- 136с.</w:t>
      </w:r>
    </w:p>
    <w:p w:rsidR="00393956" w:rsidRDefault="00393956" w:rsidP="00C876A6">
      <w:r>
        <w:t xml:space="preserve">     </w:t>
      </w:r>
      <w:r w:rsidRPr="00343CD5">
        <w:t>Рабочая  тетрадь</w:t>
      </w:r>
      <w:r w:rsidRPr="00330102">
        <w:rPr>
          <w:b/>
        </w:rPr>
        <w:t xml:space="preserve"> </w:t>
      </w:r>
      <w:r>
        <w:rPr>
          <w:i/>
        </w:rPr>
        <w:t xml:space="preserve"> Русский язык, ч.2, </w:t>
      </w:r>
      <w:r w:rsidRPr="00330102">
        <w:rPr>
          <w:i/>
        </w:rPr>
        <w:t xml:space="preserve"> </w:t>
      </w:r>
      <w:r>
        <w:t xml:space="preserve"> Канакина В.П</w:t>
      </w:r>
    </w:p>
    <w:p w:rsidR="00C876A6" w:rsidRPr="00536D4A" w:rsidRDefault="00C876A6" w:rsidP="00C876A6"/>
    <w:p w:rsidR="00C876A6" w:rsidRDefault="00C876A6" w:rsidP="00C876A6">
      <w:pPr>
        <w:spacing w:after="200" w:line="276" w:lineRule="auto"/>
        <w:ind w:left="360"/>
      </w:pPr>
      <w:r w:rsidRPr="00536D4A">
        <w:t>6.Русский язык.  4 класс: учеб.для общеобразоват.учреждений с приложением в электронном носителе  В 2 ч.  Ч. 1/ Канакина В. П. , Горецкий В. Г.</w:t>
      </w:r>
      <w:r>
        <w:t xml:space="preserve">   -  М.: Просвещение, 2014- 159</w:t>
      </w:r>
      <w:r w:rsidRPr="00536D4A">
        <w:t>с.</w:t>
      </w:r>
    </w:p>
    <w:p w:rsidR="008819E2" w:rsidRPr="00536D4A" w:rsidRDefault="008819E2" w:rsidP="00C876A6">
      <w:pPr>
        <w:spacing w:after="200" w:line="276" w:lineRule="auto"/>
        <w:ind w:left="360"/>
      </w:pPr>
      <w:r w:rsidRPr="00343CD5">
        <w:t>Рабочая  тетрадь</w:t>
      </w:r>
      <w:r w:rsidRPr="00330102">
        <w:rPr>
          <w:b/>
        </w:rPr>
        <w:t xml:space="preserve"> </w:t>
      </w:r>
      <w:r w:rsidRPr="00330102">
        <w:rPr>
          <w:i/>
        </w:rPr>
        <w:t xml:space="preserve"> Русский язык</w:t>
      </w:r>
      <w:r>
        <w:rPr>
          <w:i/>
        </w:rPr>
        <w:t>, ч.1,</w:t>
      </w:r>
      <w:r>
        <w:t xml:space="preserve"> Канакина В.П</w:t>
      </w:r>
    </w:p>
    <w:p w:rsidR="00C876A6" w:rsidRPr="00536D4A" w:rsidRDefault="00C876A6" w:rsidP="00C876A6">
      <w:r w:rsidRPr="00536D4A">
        <w:t xml:space="preserve">     7. Русский язык.  4 класс: учеб.для общеобразоват.учреждений с приложением в электронном носителе  В 2 ч.  Ч. 2 /</w:t>
      </w:r>
    </w:p>
    <w:p w:rsidR="00C876A6" w:rsidRDefault="00C876A6" w:rsidP="00C876A6">
      <w:r w:rsidRPr="00536D4A">
        <w:t xml:space="preserve">         Канакина В. П. , Горецкий В. Г.</w:t>
      </w:r>
      <w:r>
        <w:t xml:space="preserve">   -  М.: Просвещение, 2014- 149</w:t>
      </w:r>
      <w:r w:rsidRPr="00536D4A">
        <w:t>с.</w:t>
      </w:r>
    </w:p>
    <w:p w:rsidR="008819E2" w:rsidRPr="00536D4A" w:rsidRDefault="008819E2" w:rsidP="00C876A6">
      <w:r>
        <w:t xml:space="preserve">       </w:t>
      </w:r>
      <w:r w:rsidRPr="00343CD5">
        <w:t>Рабочая  тетрадь</w:t>
      </w:r>
      <w:r w:rsidRPr="00330102">
        <w:rPr>
          <w:b/>
        </w:rPr>
        <w:t xml:space="preserve"> </w:t>
      </w:r>
      <w:r w:rsidRPr="00330102">
        <w:rPr>
          <w:i/>
        </w:rPr>
        <w:t xml:space="preserve"> Русский язык</w:t>
      </w:r>
      <w:r>
        <w:rPr>
          <w:i/>
        </w:rPr>
        <w:t>, ч.1,</w:t>
      </w:r>
      <w:r>
        <w:t>Канакина В.П</w:t>
      </w:r>
    </w:p>
    <w:p w:rsidR="00C876A6" w:rsidRPr="00330102" w:rsidRDefault="00C876A6" w:rsidP="004C1562">
      <w:pPr>
        <w:tabs>
          <w:tab w:val="center" w:pos="4677"/>
          <w:tab w:val="right" w:pos="9355"/>
        </w:tabs>
      </w:pPr>
    </w:p>
    <w:p w:rsidR="004C1562" w:rsidRPr="00330102" w:rsidRDefault="004C1562" w:rsidP="004C1562">
      <w:pPr>
        <w:pStyle w:val="ad"/>
        <w:rPr>
          <w:b/>
          <w:szCs w:val="24"/>
        </w:rPr>
      </w:pPr>
      <w:r>
        <w:rPr>
          <w:b/>
          <w:szCs w:val="24"/>
        </w:rPr>
        <w:t xml:space="preserve">Изменений в </w:t>
      </w:r>
      <w:r w:rsidRPr="00330102">
        <w:rPr>
          <w:b/>
          <w:szCs w:val="24"/>
        </w:rPr>
        <w:t>программу не внесено.</w:t>
      </w:r>
    </w:p>
    <w:p w:rsidR="004C1562" w:rsidRPr="00330102" w:rsidRDefault="004C1562" w:rsidP="004C1562">
      <w:pPr>
        <w:jc w:val="center"/>
        <w:rPr>
          <w:b/>
        </w:rPr>
      </w:pPr>
    </w:p>
    <w:p w:rsidR="004C1562" w:rsidRPr="00231AE9" w:rsidRDefault="004C1562" w:rsidP="004C1562">
      <w:pPr>
        <w:jc w:val="center"/>
        <w:rPr>
          <w:b/>
          <w:sz w:val="28"/>
          <w:szCs w:val="28"/>
        </w:rPr>
      </w:pPr>
      <w:r w:rsidRPr="00231AE9">
        <w:rPr>
          <w:b/>
          <w:sz w:val="28"/>
          <w:szCs w:val="28"/>
        </w:rPr>
        <w:t xml:space="preserve"> Ценностные ориентиры содержания курса</w:t>
      </w:r>
    </w:p>
    <w:p w:rsidR="004C1562" w:rsidRPr="00330102" w:rsidRDefault="004C1562" w:rsidP="004C1562">
      <w:pPr>
        <w:ind w:firstLine="540"/>
        <w:jc w:val="both"/>
      </w:pPr>
    </w:p>
    <w:p w:rsidR="004C1562" w:rsidRPr="00330102" w:rsidRDefault="004C1562" w:rsidP="004C1562">
      <w:pPr>
        <w:ind w:firstLine="540"/>
        <w:jc w:val="both"/>
      </w:pPr>
      <w:r w:rsidRPr="00330102">
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</w:p>
    <w:p w:rsidR="004C1562" w:rsidRPr="00330102" w:rsidRDefault="004C1562" w:rsidP="004C1562">
      <w:pPr>
        <w:ind w:firstLine="540"/>
        <w:jc w:val="both"/>
      </w:pPr>
      <w:r w:rsidRPr="00330102">
        <w:t>Программа предусматривает изучение орфографии и пунктуации на основе формирования универсальных учебных действий. Сформированность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4C1562" w:rsidRPr="00330102" w:rsidRDefault="004C1562" w:rsidP="004C1562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330102">
        <w:t>Содержание программы является основой для овладения учащимися приёмами активного анализа и синтеза (приме</w:t>
      </w:r>
      <w:r w:rsidRPr="00330102">
        <w:softHyphen/>
        <w:t>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</w:t>
      </w:r>
      <w:r w:rsidRPr="00330102">
        <w:softHyphen/>
        <w:t>вому развитию. На этой основе развивается потребность в постижении языка и речи как предмета изучения, выработке осмысленного от</w:t>
      </w:r>
      <w:r w:rsidRPr="00330102">
        <w:softHyphen/>
        <w:t>ношения к употреблению в речи основных единиц языка.</w:t>
      </w:r>
    </w:p>
    <w:p w:rsidR="004C1562" w:rsidRPr="00330102" w:rsidRDefault="004C1562" w:rsidP="004C1562">
      <w:pPr>
        <w:ind w:firstLine="540"/>
        <w:jc w:val="both"/>
      </w:pPr>
      <w:r w:rsidRPr="00330102">
        <w:t xml:space="preserve">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 </w:t>
      </w:r>
    </w:p>
    <w:p w:rsidR="004C1562" w:rsidRPr="00330102" w:rsidRDefault="004C1562" w:rsidP="004C1562">
      <w:pPr>
        <w:ind w:firstLine="540"/>
        <w:jc w:val="both"/>
      </w:pPr>
      <w:r w:rsidRPr="00330102">
        <w:t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со взрослыми и сверстниками, умений сотрудничать друг с другом, совместно планировать свои действия, вести поиск и систематизировать нужную информацию.</w:t>
      </w:r>
    </w:p>
    <w:p w:rsidR="004C1562" w:rsidRPr="00231AE9" w:rsidRDefault="004C1562" w:rsidP="004C1562">
      <w:pPr>
        <w:tabs>
          <w:tab w:val="center" w:pos="4677"/>
          <w:tab w:val="right" w:pos="9355"/>
        </w:tabs>
        <w:rPr>
          <w:i/>
          <w:sz w:val="28"/>
          <w:szCs w:val="28"/>
        </w:rPr>
      </w:pPr>
    </w:p>
    <w:p w:rsidR="004C1562" w:rsidRDefault="004C1562" w:rsidP="004C1562">
      <w:pPr>
        <w:jc w:val="center"/>
        <w:rPr>
          <w:b/>
          <w:sz w:val="28"/>
          <w:szCs w:val="28"/>
        </w:rPr>
      </w:pPr>
      <w:r w:rsidRPr="00231AE9">
        <w:rPr>
          <w:b/>
          <w:sz w:val="28"/>
          <w:szCs w:val="28"/>
        </w:rPr>
        <w:t xml:space="preserve"> Результаты изучения курса</w:t>
      </w:r>
    </w:p>
    <w:p w:rsidR="00231AE9" w:rsidRPr="00231AE9" w:rsidRDefault="00231AE9" w:rsidP="004C1562">
      <w:pPr>
        <w:jc w:val="center"/>
        <w:rPr>
          <w:b/>
          <w:sz w:val="28"/>
          <w:szCs w:val="28"/>
        </w:rPr>
      </w:pPr>
    </w:p>
    <w:p w:rsidR="004C1562" w:rsidRPr="00330102" w:rsidRDefault="004C1562" w:rsidP="004C1562">
      <w:pPr>
        <w:ind w:firstLine="540"/>
        <w:jc w:val="both"/>
      </w:pPr>
      <w:r w:rsidRPr="00330102">
        <w:t>Программа обеспечивает достижение выпускниками начальной школы определенных личностных, метапредметных и предметных результатов.</w:t>
      </w:r>
    </w:p>
    <w:p w:rsidR="004C1562" w:rsidRPr="00330102" w:rsidRDefault="004C1562" w:rsidP="004C1562">
      <w:pPr>
        <w:ind w:firstLine="540"/>
        <w:jc w:val="both"/>
        <w:rPr>
          <w:b/>
        </w:rPr>
      </w:pPr>
      <w:r w:rsidRPr="00330102">
        <w:rPr>
          <w:b/>
        </w:rPr>
        <w:t>Личностные результаты</w:t>
      </w:r>
    </w:p>
    <w:p w:rsidR="004C1562" w:rsidRPr="00330102" w:rsidRDefault="004C1562" w:rsidP="004C1562">
      <w:pPr>
        <w:ind w:firstLine="540"/>
        <w:jc w:val="both"/>
        <w:rPr>
          <w:iCs/>
        </w:rPr>
      </w:pPr>
      <w:r w:rsidRPr="00330102">
        <w:t xml:space="preserve">1. Формирование </w:t>
      </w:r>
      <w:r w:rsidRPr="00330102">
        <w:rPr>
          <w:iCs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4C1562" w:rsidRPr="00330102" w:rsidRDefault="004C1562" w:rsidP="004C1562">
      <w:pPr>
        <w:ind w:firstLine="540"/>
        <w:jc w:val="both"/>
        <w:rPr>
          <w:iCs/>
        </w:rPr>
      </w:pPr>
      <w:r w:rsidRPr="00330102">
        <w:t xml:space="preserve">2. Формирование </w:t>
      </w:r>
      <w:r w:rsidRPr="00330102">
        <w:rPr>
          <w:iCs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4C1562" w:rsidRPr="00330102" w:rsidRDefault="004C1562" w:rsidP="004C1562">
      <w:pPr>
        <w:tabs>
          <w:tab w:val="left" w:pos="993"/>
          <w:tab w:val="num" w:pos="1134"/>
        </w:tabs>
        <w:autoSpaceDE w:val="0"/>
        <w:autoSpaceDN w:val="0"/>
        <w:adjustRightInd w:val="0"/>
        <w:ind w:firstLine="540"/>
        <w:jc w:val="both"/>
      </w:pPr>
      <w:r w:rsidRPr="00330102">
        <w:t>3. Формирование уважительного отношения к иному мнению, истории и культуре других народов.</w:t>
      </w:r>
    </w:p>
    <w:p w:rsidR="004C1562" w:rsidRPr="00330102" w:rsidRDefault="004C1562" w:rsidP="004C1562">
      <w:pPr>
        <w:ind w:firstLine="540"/>
        <w:jc w:val="both"/>
        <w:rPr>
          <w:iCs/>
        </w:rPr>
      </w:pPr>
      <w:r w:rsidRPr="00330102">
        <w:t>4. Овладение н</w:t>
      </w:r>
      <w:r w:rsidRPr="00330102">
        <w:rPr>
          <w:iCs/>
        </w:rPr>
        <w:t>ачальными навыками адаптации в динамично изменяющемся и развивающемся мире.</w:t>
      </w:r>
    </w:p>
    <w:p w:rsidR="004C1562" w:rsidRPr="00330102" w:rsidRDefault="004C1562" w:rsidP="004C1562">
      <w:pPr>
        <w:ind w:firstLine="540"/>
        <w:jc w:val="both"/>
        <w:rPr>
          <w:iCs/>
        </w:rPr>
      </w:pPr>
      <w:r w:rsidRPr="00330102">
        <w:t xml:space="preserve">5. </w:t>
      </w:r>
      <w:r w:rsidRPr="00330102">
        <w:rPr>
          <w:iCs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4C1562" w:rsidRPr="00330102" w:rsidRDefault="004C1562" w:rsidP="004C1562">
      <w:pPr>
        <w:ind w:firstLine="540"/>
        <w:jc w:val="both"/>
        <w:rPr>
          <w:iCs/>
        </w:rPr>
      </w:pPr>
      <w:r w:rsidRPr="00330102">
        <w:t>6. Развитие самостоятельности</w:t>
      </w:r>
      <w:r w:rsidRPr="00330102">
        <w:rPr>
          <w:iCs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4C1562" w:rsidRPr="00330102" w:rsidRDefault="004C1562" w:rsidP="004C1562">
      <w:pPr>
        <w:ind w:firstLine="540"/>
        <w:jc w:val="both"/>
        <w:rPr>
          <w:iCs/>
        </w:rPr>
      </w:pPr>
      <w:r w:rsidRPr="00330102">
        <w:t>7. Формирование э</w:t>
      </w:r>
      <w:r w:rsidRPr="00330102">
        <w:rPr>
          <w:iCs/>
        </w:rPr>
        <w:t>стетических потребностей, ценностей и чувств.</w:t>
      </w:r>
    </w:p>
    <w:p w:rsidR="004C1562" w:rsidRPr="00330102" w:rsidRDefault="004C1562" w:rsidP="004C1562">
      <w:pPr>
        <w:ind w:firstLine="540"/>
        <w:jc w:val="both"/>
      </w:pPr>
      <w:r w:rsidRPr="00330102">
        <w:t>8. Развитие э</w:t>
      </w:r>
      <w:r w:rsidRPr="00330102">
        <w:rPr>
          <w:iCs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4C1562" w:rsidRPr="00330102" w:rsidRDefault="004C1562" w:rsidP="004C1562">
      <w:pPr>
        <w:ind w:firstLine="540"/>
        <w:jc w:val="both"/>
        <w:rPr>
          <w:iCs/>
        </w:rPr>
      </w:pPr>
      <w:r w:rsidRPr="00330102">
        <w:t xml:space="preserve">9. </w:t>
      </w:r>
      <w:r w:rsidRPr="00330102">
        <w:rPr>
          <w:iCs/>
        </w:rPr>
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4C1562" w:rsidRPr="00330102" w:rsidRDefault="004C1562" w:rsidP="004C1562">
      <w:pPr>
        <w:ind w:firstLine="540"/>
        <w:jc w:val="both"/>
        <w:rPr>
          <w:iCs/>
        </w:rPr>
      </w:pPr>
      <w:r w:rsidRPr="00330102">
        <w:t xml:space="preserve">10. </w:t>
      </w:r>
      <w:r w:rsidRPr="00330102">
        <w:rPr>
          <w:iCs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4C1562" w:rsidRPr="00330102" w:rsidRDefault="004C1562" w:rsidP="004C1562">
      <w:pPr>
        <w:ind w:firstLine="600"/>
        <w:jc w:val="both"/>
        <w:rPr>
          <w:b/>
        </w:rPr>
      </w:pPr>
      <w:r w:rsidRPr="00330102">
        <w:rPr>
          <w:b/>
        </w:rPr>
        <w:t>Метапредметные</w:t>
      </w:r>
      <w:r w:rsidRPr="00330102">
        <w:t xml:space="preserve"> </w:t>
      </w:r>
      <w:r w:rsidRPr="00330102">
        <w:rPr>
          <w:b/>
        </w:rPr>
        <w:t>результаты</w:t>
      </w:r>
    </w:p>
    <w:p w:rsidR="004C1562" w:rsidRPr="00330102" w:rsidRDefault="004C1562" w:rsidP="004C1562">
      <w:pPr>
        <w:ind w:firstLine="540"/>
        <w:jc w:val="both"/>
      </w:pPr>
      <w:r w:rsidRPr="00330102">
        <w:t>1.</w:t>
      </w:r>
      <w:r w:rsidRPr="00330102">
        <w:rPr>
          <w:lang w:val="en-US"/>
        </w:rPr>
        <w:t> </w:t>
      </w:r>
      <w:r w:rsidRPr="00330102">
        <w:t xml:space="preserve">Овладение </w:t>
      </w:r>
      <w:r w:rsidRPr="00330102">
        <w:rPr>
          <w:iCs/>
        </w:rPr>
        <w:t>способностью принимать и сохранять цели и задачи учебной деятельности, поиска средств её осуществления.</w:t>
      </w:r>
    </w:p>
    <w:p w:rsidR="004C1562" w:rsidRPr="00330102" w:rsidRDefault="004C1562" w:rsidP="004C1562">
      <w:pPr>
        <w:ind w:firstLine="540"/>
        <w:jc w:val="both"/>
        <w:rPr>
          <w:iCs/>
        </w:rPr>
      </w:pPr>
      <w:r w:rsidRPr="00330102">
        <w:t>2. Формирование умения</w:t>
      </w:r>
      <w:r w:rsidRPr="00330102">
        <w:rPr>
          <w:iCs/>
        </w:rPr>
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4C1562" w:rsidRPr="00330102" w:rsidRDefault="004C1562" w:rsidP="004C1562">
      <w:pPr>
        <w:ind w:firstLine="540"/>
        <w:jc w:val="both"/>
        <w:rPr>
          <w:iCs/>
        </w:rPr>
      </w:pPr>
      <w:r w:rsidRPr="00330102">
        <w:t xml:space="preserve">3. </w:t>
      </w:r>
      <w:r w:rsidRPr="00330102">
        <w:rPr>
          <w:iCs/>
        </w:rPr>
        <w:t>Использование знаково-символических средств представления информации.</w:t>
      </w:r>
    </w:p>
    <w:p w:rsidR="004C1562" w:rsidRPr="00330102" w:rsidRDefault="004C1562" w:rsidP="004C1562">
      <w:pPr>
        <w:ind w:firstLine="540"/>
        <w:jc w:val="both"/>
      </w:pPr>
      <w:r w:rsidRPr="00330102">
        <w:t>4. Активное использование речевых средств и средств для решения коммуникативных и познавательных задач.</w:t>
      </w:r>
    </w:p>
    <w:p w:rsidR="004C1562" w:rsidRPr="00330102" w:rsidRDefault="004C1562" w:rsidP="004C1562">
      <w:pPr>
        <w:ind w:firstLine="540"/>
        <w:jc w:val="both"/>
      </w:pPr>
      <w:r w:rsidRPr="00330102">
        <w:t>5.</w:t>
      </w:r>
      <w:r w:rsidRPr="00330102">
        <w:rPr>
          <w:lang w:val="en-US"/>
        </w:rPr>
        <w:t> </w:t>
      </w:r>
      <w:r w:rsidRPr="00330102"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4C1562" w:rsidRPr="00330102" w:rsidRDefault="004C1562" w:rsidP="004C1562">
      <w:pPr>
        <w:ind w:firstLine="540"/>
        <w:jc w:val="both"/>
      </w:pPr>
      <w:r w:rsidRPr="00330102">
        <w:t>6.</w:t>
      </w:r>
      <w:r w:rsidRPr="00330102">
        <w:rPr>
          <w:lang w:val="en-US"/>
        </w:rPr>
        <w:t> </w:t>
      </w:r>
      <w:r w:rsidRPr="00330102"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4C1562" w:rsidRPr="00330102" w:rsidRDefault="004C1562" w:rsidP="004C1562">
      <w:pPr>
        <w:ind w:firstLine="540"/>
        <w:jc w:val="both"/>
      </w:pPr>
      <w:r w:rsidRPr="00330102">
        <w:t>7.</w:t>
      </w:r>
      <w:r w:rsidRPr="00330102">
        <w:rPr>
          <w:lang w:val="en-US"/>
        </w:rPr>
        <w:t> </w:t>
      </w:r>
      <w:r w:rsidRPr="00330102">
        <w:t>Овладение л</w:t>
      </w:r>
      <w:r w:rsidRPr="00330102">
        <w:rPr>
          <w:iCs/>
        </w:rPr>
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 w:rsidRPr="00330102">
        <w:t>.</w:t>
      </w:r>
    </w:p>
    <w:p w:rsidR="004C1562" w:rsidRPr="00330102" w:rsidRDefault="004C1562" w:rsidP="004C1562">
      <w:pPr>
        <w:ind w:firstLine="540"/>
        <w:jc w:val="both"/>
      </w:pPr>
      <w:r w:rsidRPr="00330102">
        <w:t>8.</w:t>
      </w:r>
      <w:r w:rsidRPr="00330102">
        <w:rPr>
          <w:lang w:val="en-US"/>
        </w:rPr>
        <w:t> </w:t>
      </w:r>
      <w:r w:rsidRPr="00330102"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4C1562" w:rsidRPr="00330102" w:rsidRDefault="004C1562" w:rsidP="004C1562">
      <w:pPr>
        <w:ind w:firstLine="540"/>
        <w:jc w:val="both"/>
      </w:pPr>
      <w:r w:rsidRPr="00330102">
        <w:t>9.</w:t>
      </w:r>
      <w:r w:rsidRPr="00330102">
        <w:rPr>
          <w:lang w:val="en-US"/>
        </w:rPr>
        <w:t> </w:t>
      </w:r>
      <w:r w:rsidRPr="00330102"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4C1562" w:rsidRPr="00330102" w:rsidRDefault="004C1562" w:rsidP="004C1562">
      <w:pPr>
        <w:ind w:firstLine="540"/>
        <w:jc w:val="both"/>
      </w:pPr>
      <w:r w:rsidRPr="00330102">
        <w:t>10. Готовность конструктивно разрешать конфликты посредством учёта интересов сторон и сотрудничества.</w:t>
      </w:r>
    </w:p>
    <w:p w:rsidR="004C1562" w:rsidRPr="00330102" w:rsidRDefault="004C1562" w:rsidP="004C1562">
      <w:pPr>
        <w:ind w:firstLine="540"/>
        <w:jc w:val="both"/>
      </w:pPr>
      <w:r w:rsidRPr="00330102">
        <w:t>11.</w:t>
      </w:r>
      <w:r w:rsidRPr="00330102">
        <w:rPr>
          <w:lang w:val="en-US"/>
        </w:rPr>
        <w:t> </w:t>
      </w:r>
      <w:r w:rsidRPr="00330102"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4C1562" w:rsidRPr="00330102" w:rsidRDefault="004C1562" w:rsidP="004C1562">
      <w:pPr>
        <w:ind w:firstLine="540"/>
        <w:jc w:val="both"/>
      </w:pPr>
      <w:r w:rsidRPr="00330102">
        <w:t>12.</w:t>
      </w:r>
      <w:r w:rsidRPr="00330102">
        <w:rPr>
          <w:lang w:val="en-US"/>
        </w:rPr>
        <w:t> </w:t>
      </w:r>
      <w:r w:rsidRPr="00330102"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4C1562" w:rsidRPr="00330102" w:rsidRDefault="004C1562" w:rsidP="004C1562">
      <w:pPr>
        <w:ind w:firstLine="540"/>
        <w:jc w:val="both"/>
      </w:pPr>
      <w:r w:rsidRPr="00330102">
        <w:t>13.</w:t>
      </w:r>
      <w:r w:rsidRPr="00330102">
        <w:rPr>
          <w:lang w:val="en-US"/>
        </w:rPr>
        <w:t> </w:t>
      </w:r>
      <w:r w:rsidRPr="00330102"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4C1562" w:rsidRPr="00330102" w:rsidRDefault="004C1562" w:rsidP="004C1562">
      <w:pPr>
        <w:ind w:firstLine="567"/>
        <w:jc w:val="both"/>
        <w:rPr>
          <w:b/>
        </w:rPr>
      </w:pPr>
      <w:r w:rsidRPr="00330102">
        <w:rPr>
          <w:b/>
        </w:rPr>
        <w:t>Предметные результаты</w:t>
      </w:r>
    </w:p>
    <w:p w:rsidR="004C1562" w:rsidRPr="00330102" w:rsidRDefault="004C1562" w:rsidP="004C1562">
      <w:pPr>
        <w:ind w:firstLine="540"/>
        <w:jc w:val="both"/>
      </w:pPr>
      <w:r w:rsidRPr="00330102">
        <w:rPr>
          <w:bCs/>
          <w:iCs/>
        </w:rPr>
        <w:t>1.</w:t>
      </w:r>
      <w:r w:rsidRPr="00330102">
        <w:rPr>
          <w:bCs/>
          <w:iCs/>
          <w:lang w:val="en-US"/>
        </w:rPr>
        <w:t> </w:t>
      </w:r>
      <w:r w:rsidRPr="00330102"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4C1562" w:rsidRPr="00330102" w:rsidRDefault="004C1562" w:rsidP="004C1562">
      <w:pPr>
        <w:ind w:firstLine="540"/>
        <w:jc w:val="both"/>
      </w:pPr>
      <w:r w:rsidRPr="00330102"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4C1562" w:rsidRPr="00330102" w:rsidRDefault="004C1562" w:rsidP="004C1562">
      <w:pPr>
        <w:ind w:firstLine="540"/>
        <w:jc w:val="both"/>
      </w:pPr>
      <w:r w:rsidRPr="00330102">
        <w:t>3. 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4C1562" w:rsidRPr="00330102" w:rsidRDefault="004C1562" w:rsidP="004C1562">
      <w:pPr>
        <w:ind w:firstLine="567"/>
        <w:jc w:val="both"/>
      </w:pPr>
      <w:r w:rsidRPr="00330102">
        <w:t>4.</w:t>
      </w:r>
      <w:r w:rsidRPr="00330102">
        <w:rPr>
          <w:lang w:val="en-US"/>
        </w:rPr>
        <w:t> </w:t>
      </w:r>
      <w:r w:rsidRPr="00330102"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4C1562" w:rsidRPr="00330102" w:rsidRDefault="004C1562" w:rsidP="004C1562">
      <w:pPr>
        <w:ind w:firstLine="567"/>
        <w:jc w:val="both"/>
      </w:pPr>
      <w:r w:rsidRPr="00330102">
        <w:t>5.</w:t>
      </w:r>
      <w:r w:rsidRPr="00330102">
        <w:rPr>
          <w:lang w:val="en-US"/>
        </w:rPr>
        <w:t> </w:t>
      </w:r>
      <w:r w:rsidRPr="00330102"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4C1562" w:rsidRPr="00330102" w:rsidRDefault="004C1562" w:rsidP="004C1562">
      <w:pPr>
        <w:ind w:firstLine="567"/>
        <w:jc w:val="both"/>
      </w:pPr>
      <w:r w:rsidRPr="00330102"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4C1562" w:rsidRPr="00330102" w:rsidRDefault="004C1562" w:rsidP="004C1562">
      <w:pPr>
        <w:ind w:firstLine="600"/>
        <w:jc w:val="both"/>
      </w:pPr>
      <w:r w:rsidRPr="00330102"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4C1562" w:rsidRPr="00330102" w:rsidRDefault="004C1562" w:rsidP="004C1562">
      <w:pPr>
        <w:ind w:firstLine="600"/>
        <w:jc w:val="both"/>
      </w:pPr>
      <w:r w:rsidRPr="00330102">
        <w:t>8. Освоение первоначальных научных представлений о системе и структуре русского языка: фонетике и графике, лексике, словообразовании (морфемике), морфологии и синтаксисе; об основных единицах языка, их признаках и особенностях употребления в речи;</w:t>
      </w:r>
    </w:p>
    <w:p w:rsidR="004C1562" w:rsidRPr="00936DE6" w:rsidRDefault="004C1562" w:rsidP="004C1562">
      <w:pPr>
        <w:ind w:firstLine="567"/>
        <w:jc w:val="both"/>
      </w:pPr>
      <w:r w:rsidRPr="00330102">
        <w:t>9.</w:t>
      </w:r>
      <w:r w:rsidRPr="00330102">
        <w:rPr>
          <w:lang w:val="en-US"/>
        </w:rPr>
        <w:t> </w:t>
      </w:r>
      <w:r w:rsidRPr="00330102"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4C1562" w:rsidRPr="00330102" w:rsidRDefault="004C1562" w:rsidP="004C1562">
      <w:pPr>
        <w:jc w:val="center"/>
        <w:rPr>
          <w:b/>
        </w:rPr>
      </w:pPr>
    </w:p>
    <w:p w:rsidR="004C1562" w:rsidRPr="00330102" w:rsidRDefault="004C1562" w:rsidP="004C1562">
      <w:pPr>
        <w:ind w:firstLine="284"/>
        <w:jc w:val="both"/>
        <w:rPr>
          <w:u w:val="single"/>
        </w:rPr>
      </w:pPr>
      <w:r w:rsidRPr="00330102">
        <w:rPr>
          <w:u w:val="single"/>
        </w:rPr>
        <w:t>Подготовительный этап</w:t>
      </w:r>
    </w:p>
    <w:p w:rsidR="004C1562" w:rsidRPr="00330102" w:rsidRDefault="004C1562" w:rsidP="004C1562">
      <w:pPr>
        <w:numPr>
          <w:ilvl w:val="0"/>
          <w:numId w:val="7"/>
        </w:numPr>
        <w:jc w:val="both"/>
      </w:pPr>
      <w:r w:rsidRPr="00330102">
        <w:t xml:space="preserve">Понимать на уровне образных элементарных представлений структурные единицы языка: слово, предложение, текст;                                        </w:t>
      </w:r>
    </w:p>
    <w:p w:rsidR="004C1562" w:rsidRPr="00330102" w:rsidRDefault="004C1562" w:rsidP="004C1562">
      <w:pPr>
        <w:numPr>
          <w:ilvl w:val="0"/>
          <w:numId w:val="7"/>
        </w:numPr>
        <w:jc w:val="both"/>
      </w:pPr>
      <w:r w:rsidRPr="00330102">
        <w:t xml:space="preserve">Знать, называть и различать по форме структурные единицы графической системы - элементы печатных и письменных букв русского алфавита. </w:t>
      </w:r>
    </w:p>
    <w:p w:rsidR="004C1562" w:rsidRPr="00330102" w:rsidRDefault="004C1562" w:rsidP="004C1562">
      <w:pPr>
        <w:numPr>
          <w:ilvl w:val="0"/>
          <w:numId w:val="7"/>
        </w:numPr>
        <w:jc w:val="both"/>
      </w:pPr>
      <w:r w:rsidRPr="00330102">
        <w:t xml:space="preserve">Уметь составлять предложения из 2-4 слов и рассказы из 3-4 предложений  на основе иллюстрации,   графической   модели   или созданной на уроке речевой ситуации.            </w:t>
      </w:r>
    </w:p>
    <w:p w:rsidR="004C1562" w:rsidRPr="00330102" w:rsidRDefault="004C1562" w:rsidP="004C1562">
      <w:pPr>
        <w:numPr>
          <w:ilvl w:val="0"/>
          <w:numId w:val="7"/>
        </w:numPr>
        <w:jc w:val="both"/>
      </w:pPr>
      <w:r w:rsidRPr="00330102">
        <w:t xml:space="preserve">Уметь   правильно   сидеть   за   столом   и пользоваться  письменными принадлежностями.                    </w:t>
      </w:r>
    </w:p>
    <w:p w:rsidR="004C1562" w:rsidRPr="00330102" w:rsidRDefault="004C1562" w:rsidP="004C1562">
      <w:pPr>
        <w:numPr>
          <w:ilvl w:val="0"/>
          <w:numId w:val="7"/>
        </w:numPr>
        <w:jc w:val="both"/>
      </w:pPr>
      <w:r w:rsidRPr="00330102">
        <w:t>Уметь   правильно   писать   все   элементы письменных букв по алгоритмам и под счет, правильно называть их.</w:t>
      </w:r>
    </w:p>
    <w:p w:rsidR="004C1562" w:rsidRPr="00330102" w:rsidRDefault="004C1562" w:rsidP="004C1562">
      <w:pPr>
        <w:ind w:firstLine="284"/>
        <w:jc w:val="both"/>
        <w:rPr>
          <w:u w:val="single"/>
        </w:rPr>
      </w:pPr>
      <w:r w:rsidRPr="00330102">
        <w:rPr>
          <w:u w:val="single"/>
        </w:rPr>
        <w:t>Основной этап</w:t>
      </w:r>
    </w:p>
    <w:p w:rsidR="004C1562" w:rsidRPr="00330102" w:rsidRDefault="004C1562" w:rsidP="004C1562">
      <w:pPr>
        <w:ind w:left="284"/>
        <w:jc w:val="both"/>
      </w:pPr>
      <w:r w:rsidRPr="00330102">
        <w:t xml:space="preserve">Знать/понимать, </w:t>
      </w:r>
    </w:p>
    <w:p w:rsidR="004C1562" w:rsidRPr="00330102" w:rsidRDefault="004C1562" w:rsidP="004C1562">
      <w:pPr>
        <w:numPr>
          <w:ilvl w:val="0"/>
          <w:numId w:val="8"/>
        </w:numPr>
        <w:jc w:val="both"/>
      </w:pPr>
      <w:r w:rsidRPr="00330102">
        <w:t xml:space="preserve">что звуки русского языка делятся на гласные - ртораскрыватели, произносящиеся без преграды в ротовой полости, и согласные - безударные. Слово представляет собой единство звучания и значения, Звучащее слово делится на слоги, один из которых произносится с большей силой   и   длительностью.   Звуки   речи   могут обозначаться с помощью условных графических символов  -  букв.  Основные  слова  называют предметы, их признаки, действия, не основные служат для связи основных слов в предложении, графические символы их изображения. </w:t>
      </w:r>
    </w:p>
    <w:p w:rsidR="004C1562" w:rsidRPr="00330102" w:rsidRDefault="004C1562" w:rsidP="004C1562">
      <w:pPr>
        <w:ind w:left="284"/>
        <w:jc w:val="both"/>
      </w:pPr>
      <w:r w:rsidRPr="00330102">
        <w:t xml:space="preserve">Уметь:  </w:t>
      </w:r>
    </w:p>
    <w:p w:rsidR="004C1562" w:rsidRPr="00330102" w:rsidRDefault="004C1562" w:rsidP="004C1562">
      <w:pPr>
        <w:numPr>
          <w:ilvl w:val="0"/>
          <w:numId w:val="8"/>
        </w:numPr>
        <w:jc w:val="both"/>
      </w:pPr>
      <w:r w:rsidRPr="00330102">
        <w:t xml:space="preserve"> акцентировано   произносить   звуки   в заданной последовательности в слове, выделять один из них и давать ему полную характеристику. При анализе использовать практические приемы определений     звонкости-глухости     согласных звуков и ударного слога в слове. Делить слово на слоги, выделять и фиксировать ударный. Читать в схемах звуковую запись слов по   слогам   и   орфоэпически.   Перекодировать звуковую форму слов из условно- графической в буквенную    и    наоборот.    Анализирова</w:t>
      </w:r>
      <w:r>
        <w:t>ть    и практически</w:t>
      </w:r>
      <w:r w:rsidRPr="00330102">
        <w:t xml:space="preserve"> конструировать и переконструировать печатные и письменные буквы на основе элементов-шаблонов. Правильно сидеть за столом и пользоваться письменными принадлежностями в течение всего периода выполнения отдельного графического задания. Писать буквы на основе двигательных элементов по определенному алгоритму. Выполнять три вида соединения буки в слогах и словах. При письме под счет чередовать напряжения мышц руки с расслаблением. Записывать правильно предложение и собственные имена при списывании и диктанте, выполнять бордюры и росчерки.</w:t>
      </w:r>
    </w:p>
    <w:p w:rsidR="004C1562" w:rsidRPr="00330102" w:rsidRDefault="004C1562" w:rsidP="004C1562">
      <w:pPr>
        <w:ind w:firstLine="284"/>
        <w:jc w:val="both"/>
        <w:rPr>
          <w:u w:val="single"/>
        </w:rPr>
      </w:pPr>
      <w:r w:rsidRPr="00330102">
        <w:rPr>
          <w:u w:val="single"/>
        </w:rPr>
        <w:t>Заключительный этап</w:t>
      </w:r>
    </w:p>
    <w:p w:rsidR="004C1562" w:rsidRPr="00330102" w:rsidRDefault="004C1562" w:rsidP="004C1562">
      <w:pPr>
        <w:ind w:firstLine="284"/>
        <w:jc w:val="both"/>
        <w:rPr>
          <w:u w:val="single"/>
        </w:rPr>
      </w:pPr>
      <w:r w:rsidRPr="00330102">
        <w:rPr>
          <w:u w:val="single"/>
        </w:rPr>
        <w:t xml:space="preserve">Знать: </w:t>
      </w:r>
    </w:p>
    <w:p w:rsidR="004C1562" w:rsidRPr="00330102" w:rsidRDefault="004C1562" w:rsidP="004C1562">
      <w:pPr>
        <w:ind w:firstLine="284"/>
        <w:jc w:val="both"/>
      </w:pPr>
      <w:r w:rsidRPr="00330102">
        <w:t xml:space="preserve">структуру родной речи, иметь образные представления о единицах русского языка - звуке, слоге, слове как составных частях более крупных единиц, фиксируемых в определённых последовательности, а также о словосочетании, предложении и тексте. Графические системы печатных и письменных букв русского алфавита. Форму каждой буквы как пространственно-количественную совокупность составляющих ее элементов. Иметь привычку правильной посадки и навык пользования письменными принадлежностями.                                                         </w:t>
      </w:r>
    </w:p>
    <w:p w:rsidR="004C1562" w:rsidRPr="00330102" w:rsidRDefault="004C1562" w:rsidP="004C1562">
      <w:pPr>
        <w:ind w:firstLine="284"/>
        <w:jc w:val="both"/>
        <w:rPr>
          <w:u w:val="single"/>
        </w:rPr>
      </w:pPr>
      <w:r w:rsidRPr="00330102">
        <w:t xml:space="preserve">  </w:t>
      </w:r>
      <w:r w:rsidRPr="00330102">
        <w:rPr>
          <w:u w:val="single"/>
        </w:rPr>
        <w:t xml:space="preserve"> Уметь: </w:t>
      </w:r>
    </w:p>
    <w:p w:rsidR="004C1562" w:rsidRPr="00330102" w:rsidRDefault="004C1562" w:rsidP="004C1562">
      <w:pPr>
        <w:ind w:firstLine="284"/>
        <w:jc w:val="both"/>
      </w:pPr>
      <w:r w:rsidRPr="00330102">
        <w:t xml:space="preserve">читать печатный и письменный текст в соответствии с нормами и в индивидуальном для каждого ученика темпе. Отвечать на вопросы по содержанию прочитанного. Пересказать отдельные части текста (2-3 предложения). Озаглавливать прослушанный текст. Связно, в соответствии с усвоенными алгоритмами, писать как отдельные слова в предложении при различных методических условиях, а именно: 1 при списывании с печатного или письменного текста, 2 при письме по памяти или 3 под диктовку учителя. Ускорять темп письма с учетом индивидуальных особенностей каждого отдельного ученика. Выполнять правила записи предложений, слов с сочетаниями: чк. чн, нч. с сочетаниями букв жи, ши, ча, ща. чу, щу. Анализировать устную     и     письменную речь на основе сформированных      образных представлений о структурных       единицах русского языка, моделировать   их   с   помощью соответствующих символов.      Применять приёмы слогового,  орфоэпического,   связного чтения с фиксацией синтаксических    пауз на знаках препинания. Осуществлять   приемы связного и ускоренного воспроизведения букв их соединений на письме. Применять усвоенные правила записи слов на основе позиционного принципа русской графики для обозначения твёрдости – мягкости согласных и передачи на письме звука [й’]  </w:t>
      </w:r>
    </w:p>
    <w:p w:rsidR="004C1562" w:rsidRDefault="008819E2" w:rsidP="004C1562">
      <w:pPr>
        <w:ind w:firstLine="284"/>
        <w:jc w:val="both"/>
        <w:rPr>
          <w:b/>
          <w:sz w:val="28"/>
          <w:szCs w:val="28"/>
        </w:rPr>
      </w:pPr>
      <w:r>
        <w:rPr>
          <w:b/>
        </w:rPr>
        <w:t xml:space="preserve">                                                                                        </w:t>
      </w:r>
      <w:r w:rsidR="004C1562" w:rsidRPr="00231AE9">
        <w:rPr>
          <w:b/>
          <w:sz w:val="28"/>
          <w:szCs w:val="28"/>
        </w:rPr>
        <w:t>Содержание курса</w:t>
      </w:r>
    </w:p>
    <w:p w:rsidR="00231AE9" w:rsidRPr="00231AE9" w:rsidRDefault="00231AE9" w:rsidP="004C1562">
      <w:pPr>
        <w:ind w:firstLine="284"/>
        <w:jc w:val="both"/>
        <w:rPr>
          <w:sz w:val="28"/>
          <w:szCs w:val="28"/>
        </w:rPr>
      </w:pPr>
    </w:p>
    <w:p w:rsidR="004C1562" w:rsidRDefault="004C1562" w:rsidP="004C1562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330102">
        <w:t xml:space="preserve"> Овладение разборчивым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репродукций картин художников</w:t>
      </w:r>
      <w:r w:rsidRPr="00330102">
        <w:rPr>
          <w:b/>
          <w:i/>
        </w:rPr>
        <w:t>,</w:t>
      </w:r>
      <w:r w:rsidRPr="00330102">
        <w:t xml:space="preserve"> просмотра фрагмента видеозаписи и т. п.).</w:t>
      </w:r>
    </w:p>
    <w:p w:rsidR="004C1562" w:rsidRPr="00A65AB2" w:rsidRDefault="004C1562" w:rsidP="004C1562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</w:p>
    <w:p w:rsidR="004C1562" w:rsidRPr="00330102" w:rsidRDefault="004C1562" w:rsidP="004C1562">
      <w:pPr>
        <w:ind w:firstLine="540"/>
        <w:jc w:val="both"/>
      </w:pPr>
      <w:r w:rsidRPr="00330102">
        <w:rPr>
          <w:b/>
        </w:rPr>
        <w:t>Фонетика.</w:t>
      </w:r>
      <w:r w:rsidRPr="00330102">
        <w:t xml:space="preserve">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 </w:t>
      </w:r>
    </w:p>
    <w:p w:rsidR="004C1562" w:rsidRPr="00330102" w:rsidRDefault="004C1562" w:rsidP="004C1562">
      <w:pPr>
        <w:ind w:firstLine="540"/>
        <w:jc w:val="both"/>
      </w:pPr>
      <w:r w:rsidRPr="00330102">
        <w:t xml:space="preserve">Различение гласных и согласных звуков, гласных ударных и безударных, согласных твёрдых и мягких, звонких и глухих. </w:t>
      </w:r>
    </w:p>
    <w:p w:rsidR="004C1562" w:rsidRPr="00330102" w:rsidRDefault="004C1562" w:rsidP="004C1562">
      <w:pPr>
        <w:ind w:firstLine="540"/>
        <w:jc w:val="both"/>
      </w:pPr>
      <w:r w:rsidRPr="00330102">
        <w:t>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:rsidR="004C1562" w:rsidRPr="00330102" w:rsidRDefault="004C1562" w:rsidP="004C1562">
      <w:pPr>
        <w:ind w:firstLine="540"/>
        <w:jc w:val="both"/>
      </w:pPr>
      <w:r w:rsidRPr="00330102">
        <w:rPr>
          <w:b/>
        </w:rPr>
        <w:t>Графика.</w:t>
      </w:r>
      <w:r w:rsidRPr="00330102">
        <w:t xml:space="preserve"> 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 </w:t>
      </w:r>
      <w:r w:rsidRPr="00330102">
        <w:rPr>
          <w:b/>
        </w:rPr>
        <w:t>е, ё, ю, я</w:t>
      </w:r>
      <w:r w:rsidRPr="00330102">
        <w:t xml:space="preserve">. Мягкий знак как показатель мягкости предшествующего согласного звука. </w:t>
      </w:r>
    </w:p>
    <w:p w:rsidR="004C1562" w:rsidRPr="00330102" w:rsidRDefault="004C1562" w:rsidP="004C1562">
      <w:pPr>
        <w:ind w:firstLine="540"/>
        <w:jc w:val="both"/>
      </w:pPr>
      <w:r w:rsidRPr="00330102">
        <w:t xml:space="preserve">Знакомство с русским алфавитом как последовательностью букв. </w:t>
      </w:r>
    </w:p>
    <w:p w:rsidR="004C1562" w:rsidRPr="00330102" w:rsidRDefault="004C1562" w:rsidP="004C1562">
      <w:pPr>
        <w:ind w:firstLine="540"/>
        <w:jc w:val="both"/>
      </w:pPr>
      <w:r w:rsidRPr="00330102">
        <w:rPr>
          <w:b/>
        </w:rPr>
        <w:t>Письмо.</w:t>
      </w:r>
      <w:r w:rsidRPr="00330102">
        <w:t xml:space="preserve">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</w:t>
      </w:r>
    </w:p>
    <w:p w:rsidR="004C1562" w:rsidRPr="00330102" w:rsidRDefault="004C1562" w:rsidP="004C1562">
      <w:pPr>
        <w:ind w:firstLine="540"/>
        <w:jc w:val="both"/>
      </w:pPr>
      <w:r w:rsidRPr="00330102">
        <w:t>Овладение первичными навыками клавиатурного письма.</w:t>
      </w:r>
    </w:p>
    <w:p w:rsidR="004C1562" w:rsidRPr="00330102" w:rsidRDefault="004C1562" w:rsidP="004C1562">
      <w:pPr>
        <w:ind w:firstLine="540"/>
        <w:jc w:val="both"/>
      </w:pPr>
      <w:r w:rsidRPr="00330102">
        <w:t xml:space="preserve">Понимание функции небуквенных графических средств: пробела между словами, знака переноса. </w:t>
      </w:r>
    </w:p>
    <w:p w:rsidR="004C1562" w:rsidRPr="00330102" w:rsidRDefault="004C1562" w:rsidP="004C1562">
      <w:pPr>
        <w:ind w:firstLine="540"/>
        <w:jc w:val="both"/>
      </w:pPr>
      <w:r w:rsidRPr="00330102">
        <w:rPr>
          <w:b/>
        </w:rPr>
        <w:t>Слово и предложение.</w:t>
      </w:r>
      <w:r w:rsidRPr="00330102">
        <w:t xml:space="preserve"> Восприятие слова как объекта изучения, материала для анализа. Наблюдение над значением слова. </w:t>
      </w:r>
    </w:p>
    <w:p w:rsidR="004C1562" w:rsidRPr="00330102" w:rsidRDefault="004C1562" w:rsidP="004C1562">
      <w:pPr>
        <w:ind w:firstLine="540"/>
        <w:jc w:val="both"/>
      </w:pPr>
      <w:r w:rsidRPr="00330102">
        <w:t xml:space="preserve"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 </w:t>
      </w:r>
    </w:p>
    <w:p w:rsidR="004C1562" w:rsidRPr="00330102" w:rsidRDefault="004C1562" w:rsidP="004C1562">
      <w:pPr>
        <w:ind w:firstLine="540"/>
        <w:jc w:val="both"/>
      </w:pPr>
      <w:r w:rsidRPr="00330102">
        <w:rPr>
          <w:b/>
        </w:rPr>
        <w:t>Орфография.</w:t>
      </w:r>
      <w:r w:rsidRPr="00330102">
        <w:t xml:space="preserve"> Знакомство с правилами правописания и их применение: </w:t>
      </w:r>
    </w:p>
    <w:p w:rsidR="004C1562" w:rsidRPr="00330102" w:rsidRDefault="004C1562" w:rsidP="004C1562">
      <w:pPr>
        <w:jc w:val="both"/>
      </w:pPr>
      <w:r w:rsidRPr="00330102">
        <w:t xml:space="preserve">• раздельное написание слов; </w:t>
      </w:r>
    </w:p>
    <w:p w:rsidR="004C1562" w:rsidRPr="00330102" w:rsidRDefault="004C1562" w:rsidP="004C1562">
      <w:pPr>
        <w:jc w:val="both"/>
      </w:pPr>
      <w:r w:rsidRPr="00330102">
        <w:t xml:space="preserve">• обозначение гласных после шипящих (ча—ща, чу—щу, жи—ши); </w:t>
      </w:r>
    </w:p>
    <w:p w:rsidR="004C1562" w:rsidRPr="00330102" w:rsidRDefault="004C1562" w:rsidP="004C1562">
      <w:pPr>
        <w:jc w:val="both"/>
      </w:pPr>
      <w:r w:rsidRPr="00330102">
        <w:t xml:space="preserve">• прописная (заглавная) буква в начале предложения, в именах собственных; </w:t>
      </w:r>
    </w:p>
    <w:p w:rsidR="004C1562" w:rsidRPr="00330102" w:rsidRDefault="004C1562" w:rsidP="004C1562">
      <w:pPr>
        <w:jc w:val="both"/>
      </w:pPr>
      <w:r w:rsidRPr="00330102">
        <w:t xml:space="preserve">• перенос слов по слогам без стечения согласных; </w:t>
      </w:r>
    </w:p>
    <w:p w:rsidR="004C1562" w:rsidRPr="00330102" w:rsidRDefault="004C1562" w:rsidP="004C1562">
      <w:pPr>
        <w:jc w:val="both"/>
      </w:pPr>
      <w:r w:rsidRPr="00330102">
        <w:t xml:space="preserve">• знаки препинания в конце предложения. 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  <w:r w:rsidRPr="00330102">
        <w:rPr>
          <w:b/>
        </w:rPr>
        <w:t>Систематический курс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b/>
          <w:i/>
        </w:rPr>
      </w:pPr>
      <w:r w:rsidRPr="00330102">
        <w:rPr>
          <w:b/>
        </w:rPr>
        <w:t>Фонетика и орфоэпия.</w:t>
      </w:r>
      <w:r w:rsidRPr="00330102">
        <w:t xml:space="preserve"> 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согласных звуков, определение парных и непарных по звонкости-глухости согласных звуков. Определение качественной характеристики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 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</w:t>
      </w:r>
      <w:r w:rsidRPr="00330102">
        <w:rPr>
          <w:i/>
        </w:rPr>
        <w:t>Фонетический анализ слова.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b/>
          <w:i/>
        </w:rPr>
      </w:pPr>
      <w:r w:rsidRPr="00330102">
        <w:rPr>
          <w:b/>
        </w:rPr>
        <w:t>Графика</w:t>
      </w:r>
      <w:r w:rsidRPr="00330102">
        <w:t xml:space="preserve">. Различение звуков и букв. Обозначение на письме твёрдости и мягкости согласных звуков. Использование на письме разделительных </w:t>
      </w:r>
      <w:r w:rsidRPr="00330102">
        <w:rPr>
          <w:b/>
        </w:rPr>
        <w:t>ь</w:t>
      </w:r>
      <w:r w:rsidRPr="00330102">
        <w:t xml:space="preserve"> и </w:t>
      </w:r>
      <w:r w:rsidRPr="00330102">
        <w:rPr>
          <w:b/>
        </w:rPr>
        <w:t>ъ.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30102">
        <w:t xml:space="preserve">Установление соотношения звукового и буквенного состава слов типа </w:t>
      </w:r>
      <w:r w:rsidRPr="00330102">
        <w:rPr>
          <w:i/>
        </w:rPr>
        <w:t>стол, конь</w:t>
      </w:r>
      <w:r w:rsidRPr="00330102">
        <w:t xml:space="preserve">; в словах с йотированными гласными </w:t>
      </w:r>
      <w:r w:rsidRPr="00330102">
        <w:rPr>
          <w:b/>
        </w:rPr>
        <w:t xml:space="preserve">е, ё, ю, я; </w:t>
      </w:r>
      <w:r w:rsidRPr="00330102">
        <w:t>в словах с непроизносимыми согласными.</w:t>
      </w:r>
    </w:p>
    <w:p w:rsidR="004C1562" w:rsidRPr="00330102" w:rsidRDefault="004C1562" w:rsidP="004C1562">
      <w:pPr>
        <w:pStyle w:val="msg-header-from"/>
        <w:spacing w:before="0" w:beforeAutospacing="0" w:after="0" w:afterAutospacing="0"/>
        <w:ind w:firstLine="540"/>
        <w:jc w:val="both"/>
        <w:textAlignment w:val="center"/>
      </w:pPr>
      <w:r w:rsidRPr="00330102">
        <w:t xml:space="preserve">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 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30102">
        <w:t xml:space="preserve">Знание алфавита: правильное называние букв, их последовательность. Использование алфавита при работе со словарями, справочниками, каталогами. 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330102">
        <w:rPr>
          <w:b/>
        </w:rPr>
        <w:t>Лексика</w:t>
      </w:r>
      <w:r w:rsidR="00231AE9">
        <w:rPr>
          <w:b/>
        </w:rPr>
        <w:t>.</w:t>
      </w:r>
      <w:r w:rsidRPr="00330102">
        <w:t xml:space="preserve"> Понимание слова как единства звучания и значения. Выявление слов, значение которых требует уточнения. </w:t>
      </w:r>
      <w:r w:rsidRPr="00330102">
        <w:rPr>
          <w:i/>
        </w:rPr>
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слова, о синонимах, антонимах, омонимах, фразеологизмах. Наблюдение за их использованием в тексте. Работа с разными словарями.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330102">
        <w:rPr>
          <w:b/>
        </w:rPr>
        <w:t xml:space="preserve">Состав слова (морфемика). </w:t>
      </w:r>
      <w:r w:rsidRPr="00330102">
        <w:t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 (</w:t>
      </w:r>
      <w:r w:rsidRPr="00330102">
        <w:rPr>
          <w:i/>
        </w:rPr>
        <w:t>постфикса -ся)</w:t>
      </w:r>
      <w:r w:rsidRPr="00330102">
        <w:t xml:space="preserve">, основы. Различение изменяемых и неизменяемых слов. </w:t>
      </w:r>
      <w:r w:rsidRPr="00330102">
        <w:rPr>
          <w:i/>
        </w:rPr>
        <w:t>Представление о значении суффиксов и приставок.</w:t>
      </w:r>
      <w:r w:rsidRPr="00330102">
        <w:t xml:space="preserve"> </w:t>
      </w:r>
      <w:r w:rsidRPr="00330102">
        <w:rPr>
          <w:i/>
        </w:rPr>
        <w:t>Образование однокоренных слов помощью суффиксов и приставок.</w:t>
      </w:r>
      <w:r w:rsidRPr="00330102">
        <w:t xml:space="preserve"> </w:t>
      </w:r>
      <w:r w:rsidRPr="00330102">
        <w:rPr>
          <w:i/>
        </w:rPr>
        <w:t>Сложные слова</w:t>
      </w:r>
      <w:r w:rsidRPr="00330102">
        <w:t xml:space="preserve">. </w:t>
      </w:r>
      <w:r w:rsidRPr="00330102">
        <w:rPr>
          <w:i/>
        </w:rPr>
        <w:t>Нахождение корня в однокоренных словах с чередованием согласных в корне.</w:t>
      </w:r>
      <w:r w:rsidRPr="00330102">
        <w:t xml:space="preserve"> </w:t>
      </w:r>
      <w:r w:rsidRPr="00330102">
        <w:rPr>
          <w:i/>
        </w:rPr>
        <w:t>Разбор слова по составу.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330102">
        <w:rPr>
          <w:b/>
        </w:rPr>
        <w:t>Морфология.</w:t>
      </w:r>
      <w:r w:rsidRPr="00330102">
        <w:t xml:space="preserve"> Части речи; </w:t>
      </w:r>
      <w:r w:rsidRPr="00330102">
        <w:rPr>
          <w:i/>
        </w:rPr>
        <w:t>деление частей речи на самостоятельные и служебные.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30102">
        <w:rPr>
          <w:b/>
        </w:rPr>
        <w:t>Имя существительное</w:t>
      </w:r>
      <w:r w:rsidRPr="00330102">
        <w:t>. Значение и употребление в речи. Различение имён существительных</w:t>
      </w:r>
      <w:r w:rsidRPr="00330102">
        <w:rPr>
          <w:b/>
          <w:i/>
        </w:rPr>
        <w:t xml:space="preserve"> </w:t>
      </w:r>
      <w:r w:rsidRPr="00330102">
        <w:rPr>
          <w:i/>
        </w:rPr>
        <w:t>одушевлённых и неодушевлённых</w:t>
      </w:r>
      <w:r w:rsidRPr="00330102">
        <w:t xml:space="preserve"> по вопросам кто?</w:t>
      </w:r>
      <w:r w:rsidRPr="00330102">
        <w:rPr>
          <w:i/>
        </w:rPr>
        <w:t xml:space="preserve"> </w:t>
      </w:r>
      <w:r w:rsidRPr="00330102">
        <w:t xml:space="preserve">и что? </w:t>
      </w:r>
      <w:r w:rsidRPr="00330102">
        <w:rPr>
          <w:i/>
        </w:rPr>
        <w:t>Выделение имён существительных собственных и нарицательных.</w:t>
      </w:r>
      <w:r w:rsidRPr="00330102">
        <w:t xml:space="preserve"> 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330102">
        <w:t xml:space="preserve">Различение имён существительных мужского, женского и среднего рода. Изменение существительных по числам. </w:t>
      </w:r>
      <w:r w:rsidRPr="00330102">
        <w:rPr>
          <w:i/>
        </w:rPr>
        <w:t>Начальная форма имени существительного.</w:t>
      </w:r>
      <w:r w:rsidRPr="00330102">
        <w:t xml:space="preserve"> Изменение существительных по падежам. Определение падежа, в котором употреблено имя существительное. </w:t>
      </w:r>
      <w:r w:rsidRPr="00330102">
        <w:rPr>
          <w:i/>
        </w:rPr>
        <w:t xml:space="preserve">Различение падежных и смысловых (синтаксических) вопросов. </w:t>
      </w:r>
      <w:r w:rsidRPr="00330102">
        <w:t xml:space="preserve">Определение принадлежности имён существительных к 1, 2, 3-му склонению. </w:t>
      </w:r>
      <w:r w:rsidRPr="00330102">
        <w:rPr>
          <w:i/>
        </w:rPr>
        <w:t>Словообразование имён существительных.</w:t>
      </w:r>
      <w:r w:rsidRPr="00330102">
        <w:t xml:space="preserve"> </w:t>
      </w:r>
      <w:r w:rsidRPr="00330102">
        <w:rPr>
          <w:i/>
        </w:rPr>
        <w:t>Морфологический разбор имён существительных.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b/>
        </w:rPr>
      </w:pPr>
      <w:r w:rsidRPr="00330102">
        <w:rPr>
          <w:b/>
        </w:rPr>
        <w:t>Имя прилагательное</w:t>
      </w:r>
      <w:r w:rsidRPr="00330102">
        <w:t>. Значение и употребление в речи. Изменение прилагательных по родам, числам и падежам, кроме прилагательных на -</w:t>
      </w:r>
      <w:r w:rsidRPr="00330102">
        <w:rPr>
          <w:b/>
        </w:rPr>
        <w:t>ий, -ья, -ов, -ин</w:t>
      </w:r>
      <w:r w:rsidRPr="00330102">
        <w:t xml:space="preserve">. Зависимость формы имени прилагательного от формы имени существительного. </w:t>
      </w:r>
      <w:r w:rsidRPr="00330102">
        <w:rPr>
          <w:i/>
        </w:rPr>
        <w:t>Начальная форма имени прилагательного. Словообразование имён прилагательных.</w:t>
      </w:r>
      <w:r w:rsidRPr="00330102">
        <w:t xml:space="preserve"> </w:t>
      </w:r>
      <w:r w:rsidRPr="00330102">
        <w:rPr>
          <w:i/>
        </w:rPr>
        <w:t>Морфологический разбор имён прилагательных.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30102">
        <w:rPr>
          <w:b/>
        </w:rPr>
        <w:t>Местоимение</w:t>
      </w:r>
      <w:r w:rsidRPr="00330102">
        <w:t xml:space="preserve">. Общее представление о местоимении. </w:t>
      </w:r>
      <w:r w:rsidRPr="00330102">
        <w:rPr>
          <w:i/>
        </w:rPr>
        <w:t>Личные местоимения. Значение и употребление в речи. Личные местоимения 1, 2, 3-го лица единственного и множественного числа. Склонение личных местоимений</w:t>
      </w:r>
      <w:r w:rsidRPr="00330102">
        <w:t>.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330102">
        <w:rPr>
          <w:b/>
          <w:i/>
        </w:rPr>
        <w:t>Числительное.</w:t>
      </w:r>
      <w:r w:rsidRPr="00330102">
        <w:rPr>
          <w:i/>
        </w:rPr>
        <w:t xml:space="preserve"> Общее представление о числительных. Значение и употребление в речи количественных и порядковых числительных.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30102">
        <w:rPr>
          <w:b/>
        </w:rPr>
        <w:t>Глагол.</w:t>
      </w:r>
      <w:r w:rsidRPr="00330102">
        <w:t xml:space="preserve"> Значение и употребление в речи. Неопределённая форма глагола. Различение глаголов, отвечающих на вопросы что сделать? и что делать? Изменение глаголов по временам: настоящее, прошедшее, будущее время. Изменение глаголов по лицам и числам в настоящем и будущем времени (спряжение). Способы определения І и ІІ спряжения глаголов (практическое овладение). Изменение глаголов прошедшего времени по родам и числам. </w:t>
      </w:r>
      <w:r w:rsidRPr="00330102">
        <w:rPr>
          <w:i/>
        </w:rPr>
        <w:t>Возвратные глаголы. Словообразование глаголов от других частей речи</w:t>
      </w:r>
      <w:r w:rsidRPr="00330102">
        <w:t xml:space="preserve">. </w:t>
      </w:r>
      <w:r w:rsidRPr="00330102">
        <w:rPr>
          <w:i/>
        </w:rPr>
        <w:t>Морфологический разбор глаголов</w:t>
      </w:r>
      <w:r w:rsidRPr="00330102">
        <w:rPr>
          <w:b/>
          <w:i/>
        </w:rPr>
        <w:t>.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330102">
        <w:rPr>
          <w:b/>
        </w:rPr>
        <w:t>Наречие</w:t>
      </w:r>
      <w:r w:rsidRPr="00330102">
        <w:t>.</w:t>
      </w:r>
      <w:r w:rsidRPr="00330102">
        <w:rPr>
          <w:i/>
        </w:rPr>
        <w:t xml:space="preserve"> Значение и употребление в речи.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30102">
        <w:rPr>
          <w:b/>
        </w:rPr>
        <w:t>Предлог.</w:t>
      </w:r>
      <w:r w:rsidRPr="00330102">
        <w:t xml:space="preserve"> </w:t>
      </w:r>
      <w:r w:rsidRPr="00330102">
        <w:rPr>
          <w:i/>
        </w:rPr>
        <w:t>Знакомство с наиболее употребительными предлогами.</w:t>
      </w:r>
      <w:r w:rsidRPr="00330102">
        <w:t xml:space="preserve"> </w:t>
      </w:r>
      <w:r w:rsidRPr="00330102">
        <w:rPr>
          <w:i/>
        </w:rPr>
        <w:t xml:space="preserve">Функция предлогов: образование падежных форм имён существительных и местоимений. </w:t>
      </w:r>
      <w:r w:rsidRPr="00330102">
        <w:t>Отличие предлогов от приставок.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30102">
        <w:rPr>
          <w:b/>
        </w:rPr>
        <w:t xml:space="preserve">Союз. </w:t>
      </w:r>
      <w:r w:rsidRPr="00330102">
        <w:t xml:space="preserve">Союзы </w:t>
      </w:r>
      <w:r w:rsidRPr="00330102">
        <w:rPr>
          <w:b/>
        </w:rPr>
        <w:t>и, а, но,</w:t>
      </w:r>
      <w:r w:rsidRPr="00330102">
        <w:t xml:space="preserve"> их роль в речи. 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30102">
        <w:rPr>
          <w:b/>
        </w:rPr>
        <w:t>Синтаксис.</w:t>
      </w:r>
      <w:r w:rsidRPr="00330102">
        <w:t xml:space="preserve"> Различение предложения, словосочетания, слова (осознание их сходства и различия</w:t>
      </w:r>
      <w:r w:rsidRPr="00330102">
        <w:rPr>
          <w:i/>
        </w:rPr>
        <w:t>). Определение в словосочетании главного и зависимого слов при помощи вопроса.</w:t>
      </w:r>
      <w:r w:rsidRPr="00330102">
        <w:rPr>
          <w:b/>
          <w:i/>
        </w:rPr>
        <w:t xml:space="preserve"> </w:t>
      </w:r>
      <w:r w:rsidRPr="00330102">
        <w:t>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330102">
        <w:rPr>
          <w:b/>
        </w:rPr>
        <w:t>Простое предложение.</w:t>
      </w:r>
      <w:r w:rsidRPr="00330102">
        <w:t xml:space="preserve"> Нахождение главных членов предложения: подлежащее и сказуемое.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</w:t>
      </w:r>
      <w:r w:rsidRPr="00330102">
        <w:rPr>
          <w:i/>
        </w:rPr>
        <w:t>Предложения распространённые и нераспространённые. Синтаксический анализ простого предложения с двумя главными членами.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30102">
        <w:t xml:space="preserve">Нахождение однородных членов и самостоятельное составление предложений с ними без союзов и с союзами </w:t>
      </w:r>
      <w:r w:rsidRPr="00330102">
        <w:rPr>
          <w:b/>
        </w:rPr>
        <w:t>и, а, но</w:t>
      </w:r>
      <w:r w:rsidRPr="00330102">
        <w:t xml:space="preserve">. Использование интонации перечисления в предложениях с однородными членами. 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330102">
        <w:rPr>
          <w:i/>
        </w:rPr>
        <w:t>Нахождение в предложении обращения (в начале, в середине или в конце предложения).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330102">
        <w:rPr>
          <w:b/>
        </w:rPr>
        <w:t>Сложное предложение</w:t>
      </w:r>
      <w:r w:rsidRPr="00330102">
        <w:rPr>
          <w:i/>
        </w:rPr>
        <w:t xml:space="preserve"> (общее представление). Различение простых и сложных предложений.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30102">
        <w:rPr>
          <w:b/>
        </w:rPr>
        <w:t>Орфография и пунктуация</w:t>
      </w:r>
      <w:r w:rsidRPr="00330102">
        <w:t>. 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330102">
        <w:t>Применение правил правописания и пунктуации: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330102">
        <w:t xml:space="preserve">• сочетания </w:t>
      </w:r>
      <w:r w:rsidRPr="00330102">
        <w:rPr>
          <w:b/>
        </w:rPr>
        <w:t>жи—ши, ча—ща, чу—щу</w:t>
      </w:r>
      <w:r w:rsidRPr="00330102">
        <w:t xml:space="preserve"> в положении под ударением;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330102">
        <w:t xml:space="preserve">• сочетания </w:t>
      </w:r>
      <w:r w:rsidRPr="00330102">
        <w:rPr>
          <w:b/>
        </w:rPr>
        <w:t xml:space="preserve">чк—чн, чт, нч, щн </w:t>
      </w:r>
      <w:r w:rsidRPr="00330102">
        <w:t xml:space="preserve">и др.; 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330102">
        <w:t>• перенос слов;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330102">
        <w:t>• прописная буква в начале предложения, в именах собственных;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330102">
        <w:t>• проверяемые безударные гласные в корне слова;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330102">
        <w:t>• парные звонкие и глухие согласные в корне слова;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330102">
        <w:t>• непроизносимые согласные;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330102">
        <w:t>• непроверяемые гласные и согласные в корне слова (на ограниченном перечне слов); (непроверяемые буквы-орфограммы гласных и согласных звуков в корне слова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330102">
        <w:t>• гласные и согласные в неизменяемых на письме приставках;</w:t>
      </w:r>
    </w:p>
    <w:p w:rsidR="004C1562" w:rsidRPr="00330102" w:rsidRDefault="004C1562" w:rsidP="004C1562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330102">
        <w:t xml:space="preserve">• разделительные </w:t>
      </w:r>
      <w:r w:rsidRPr="00330102">
        <w:rPr>
          <w:b/>
        </w:rPr>
        <w:t>ъ</w:t>
      </w:r>
      <w:r w:rsidRPr="00330102">
        <w:t xml:space="preserve"> и </w:t>
      </w:r>
      <w:r w:rsidRPr="00330102">
        <w:rPr>
          <w:b/>
        </w:rPr>
        <w:t>ь</w:t>
      </w:r>
      <w:r w:rsidRPr="00330102">
        <w:t>;</w:t>
      </w:r>
    </w:p>
    <w:p w:rsidR="004C1562" w:rsidRDefault="004C1562" w:rsidP="004C1562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330102">
        <w:t>• раздельное написание предлогов с именами существительными</w:t>
      </w:r>
      <w:r>
        <w:t>.</w:t>
      </w:r>
    </w:p>
    <w:p w:rsidR="008819E2" w:rsidRDefault="008819E2" w:rsidP="004C1562">
      <w:pPr>
        <w:pStyle w:val="u-2-msonormal"/>
        <w:spacing w:before="0" w:beforeAutospacing="0" w:after="0" w:afterAutospacing="0"/>
        <w:ind w:left="540"/>
        <w:jc w:val="both"/>
        <w:textAlignment w:val="center"/>
      </w:pPr>
    </w:p>
    <w:p w:rsidR="008819E2" w:rsidRDefault="008819E2" w:rsidP="004C1562">
      <w:pPr>
        <w:pStyle w:val="u-2-msonormal"/>
        <w:spacing w:before="0" w:beforeAutospacing="0" w:after="0" w:afterAutospacing="0"/>
        <w:ind w:left="540"/>
        <w:jc w:val="both"/>
        <w:textAlignment w:val="center"/>
      </w:pPr>
    </w:p>
    <w:p w:rsidR="008819E2" w:rsidRDefault="008819E2" w:rsidP="004C1562">
      <w:pPr>
        <w:pStyle w:val="u-2-msonormal"/>
        <w:spacing w:before="0" w:beforeAutospacing="0" w:after="0" w:afterAutospacing="0"/>
        <w:ind w:left="540"/>
        <w:jc w:val="both"/>
        <w:textAlignment w:val="center"/>
      </w:pPr>
    </w:p>
    <w:p w:rsidR="00231AE9" w:rsidRDefault="008819E2" w:rsidP="008819E2">
      <w:pPr>
        <w:pStyle w:val="a8"/>
        <w:jc w:val="both"/>
      </w:pPr>
      <w:r w:rsidRPr="00536D4A">
        <w:t xml:space="preserve">                       </w:t>
      </w:r>
      <w:r w:rsidR="00231AE9">
        <w:t xml:space="preserve">                                                       </w:t>
      </w:r>
    </w:p>
    <w:p w:rsidR="00231AE9" w:rsidRDefault="00231AE9" w:rsidP="008819E2">
      <w:pPr>
        <w:pStyle w:val="a8"/>
        <w:jc w:val="both"/>
      </w:pPr>
    </w:p>
    <w:p w:rsidR="00231AE9" w:rsidRDefault="00231AE9" w:rsidP="008819E2">
      <w:pPr>
        <w:pStyle w:val="a8"/>
        <w:jc w:val="both"/>
      </w:pPr>
    </w:p>
    <w:p w:rsidR="00231AE9" w:rsidRDefault="00231AE9" w:rsidP="008819E2">
      <w:pPr>
        <w:pStyle w:val="a8"/>
        <w:jc w:val="both"/>
      </w:pPr>
    </w:p>
    <w:p w:rsidR="00231AE9" w:rsidRDefault="00231AE9" w:rsidP="008819E2">
      <w:pPr>
        <w:pStyle w:val="a8"/>
        <w:jc w:val="both"/>
      </w:pPr>
    </w:p>
    <w:p w:rsidR="00231AE9" w:rsidRDefault="00231AE9" w:rsidP="008819E2">
      <w:pPr>
        <w:pStyle w:val="a8"/>
        <w:jc w:val="both"/>
      </w:pPr>
    </w:p>
    <w:p w:rsidR="00231AE9" w:rsidRDefault="00231AE9" w:rsidP="008819E2">
      <w:pPr>
        <w:pStyle w:val="a8"/>
        <w:jc w:val="both"/>
      </w:pPr>
    </w:p>
    <w:p w:rsidR="00231AE9" w:rsidRDefault="00231AE9" w:rsidP="008819E2">
      <w:pPr>
        <w:pStyle w:val="a8"/>
        <w:jc w:val="both"/>
      </w:pPr>
    </w:p>
    <w:p w:rsidR="00231AE9" w:rsidRDefault="00231AE9" w:rsidP="008819E2">
      <w:pPr>
        <w:pStyle w:val="a8"/>
        <w:jc w:val="both"/>
      </w:pPr>
    </w:p>
    <w:p w:rsidR="00231AE9" w:rsidRDefault="00231AE9" w:rsidP="008819E2">
      <w:pPr>
        <w:pStyle w:val="a8"/>
        <w:jc w:val="both"/>
      </w:pPr>
    </w:p>
    <w:p w:rsidR="00231AE9" w:rsidRDefault="00231AE9" w:rsidP="008819E2">
      <w:pPr>
        <w:pStyle w:val="a8"/>
        <w:jc w:val="both"/>
      </w:pPr>
    </w:p>
    <w:p w:rsidR="00231AE9" w:rsidRDefault="00231AE9" w:rsidP="008819E2">
      <w:pPr>
        <w:pStyle w:val="a8"/>
        <w:jc w:val="both"/>
      </w:pPr>
    </w:p>
    <w:p w:rsidR="00231AE9" w:rsidRDefault="00231AE9" w:rsidP="008819E2">
      <w:pPr>
        <w:pStyle w:val="a8"/>
        <w:jc w:val="both"/>
      </w:pPr>
    </w:p>
    <w:p w:rsidR="00231AE9" w:rsidRDefault="00231AE9" w:rsidP="008819E2">
      <w:pPr>
        <w:pStyle w:val="a8"/>
        <w:jc w:val="both"/>
      </w:pPr>
    </w:p>
    <w:p w:rsidR="008819E2" w:rsidRPr="00536D4A" w:rsidRDefault="00231AE9" w:rsidP="008819E2">
      <w:pPr>
        <w:pStyle w:val="a8"/>
        <w:jc w:val="both"/>
        <w:rPr>
          <w:b/>
        </w:rPr>
      </w:pPr>
      <w:r>
        <w:t xml:space="preserve">                                                                        </w:t>
      </w:r>
      <w:r w:rsidR="008819E2" w:rsidRPr="00536D4A">
        <w:t xml:space="preserve">  </w:t>
      </w:r>
      <w:r>
        <w:t xml:space="preserve">           </w:t>
      </w:r>
      <w:r w:rsidR="008819E2" w:rsidRPr="00536D4A">
        <w:t xml:space="preserve"> </w:t>
      </w:r>
      <w:r w:rsidR="008819E2" w:rsidRPr="00536D4A">
        <w:rPr>
          <w:b/>
        </w:rPr>
        <w:t xml:space="preserve"> Материально – техническое обеспечение.</w:t>
      </w:r>
    </w:p>
    <w:p w:rsidR="008819E2" w:rsidRPr="00536D4A" w:rsidRDefault="008819E2" w:rsidP="008819E2">
      <w:pPr>
        <w:pStyle w:val="a6"/>
        <w:tabs>
          <w:tab w:val="clear" w:pos="4677"/>
          <w:tab w:val="clear" w:pos="9355"/>
          <w:tab w:val="left" w:pos="10162"/>
        </w:tabs>
        <w:rPr>
          <w:b/>
          <w:bCs/>
        </w:rPr>
      </w:pPr>
      <w:r w:rsidRPr="00536D4A">
        <w:rPr>
          <w:b/>
          <w:bCs/>
        </w:rPr>
        <w:tab/>
      </w:r>
    </w:p>
    <w:p w:rsidR="008819E2" w:rsidRPr="00536D4A" w:rsidRDefault="008819E2" w:rsidP="008819E2">
      <w:pPr>
        <w:spacing w:after="120"/>
        <w:ind w:firstLine="709"/>
        <w:jc w:val="center"/>
        <w:rPr>
          <w:rFonts w:eastAsia="Calibri"/>
          <w:b/>
        </w:rPr>
      </w:pPr>
      <w:r w:rsidRPr="00536D4A">
        <w:rPr>
          <w:rFonts w:eastAsia="Calibri"/>
          <w:b/>
        </w:rPr>
        <w:t>Книгопечатная продукция</w:t>
      </w:r>
    </w:p>
    <w:p w:rsidR="008819E2" w:rsidRPr="00536D4A" w:rsidRDefault="008819E2" w:rsidP="008819E2">
      <w:pPr>
        <w:jc w:val="center"/>
        <w:rPr>
          <w:b/>
        </w:rPr>
      </w:pPr>
      <w:r w:rsidRPr="00536D4A">
        <w:rPr>
          <w:b/>
        </w:rPr>
        <w:t>Учебники</w:t>
      </w:r>
    </w:p>
    <w:p w:rsidR="008819E2" w:rsidRPr="00536D4A" w:rsidRDefault="008819E2" w:rsidP="008819E2">
      <w:pPr>
        <w:spacing w:after="120"/>
        <w:ind w:firstLine="709"/>
        <w:jc w:val="center"/>
        <w:rPr>
          <w:rFonts w:eastAsia="Calibri"/>
          <w:b/>
        </w:rPr>
      </w:pPr>
    </w:p>
    <w:p w:rsidR="008819E2" w:rsidRPr="00536D4A" w:rsidRDefault="008819E2" w:rsidP="008819E2">
      <w:pPr>
        <w:tabs>
          <w:tab w:val="center" w:pos="4677"/>
          <w:tab w:val="right" w:pos="9355"/>
        </w:tabs>
      </w:pPr>
      <w:r w:rsidRPr="00536D4A">
        <w:t xml:space="preserve">      1. Русский язык. 1 класс: учебник для общеобразоват.учреждений с приложением на электронном носителе/ Канакина В.П., Горецкий    В.Г. - М.: Просвещение. 2011</w:t>
      </w:r>
    </w:p>
    <w:p w:rsidR="008819E2" w:rsidRDefault="008819E2" w:rsidP="008819E2">
      <w:pPr>
        <w:spacing w:after="200" w:line="276" w:lineRule="auto"/>
        <w:ind w:left="360"/>
      </w:pPr>
    </w:p>
    <w:p w:rsidR="008819E2" w:rsidRPr="00536D4A" w:rsidRDefault="008819E2" w:rsidP="008819E2">
      <w:pPr>
        <w:spacing w:after="200" w:line="276" w:lineRule="auto"/>
        <w:ind w:left="360"/>
      </w:pPr>
      <w:r w:rsidRPr="00536D4A">
        <w:t>2.Русский язык.  2 класс: учеб.для общеобразоват.учреждений с приложением в электронном носителе  В 2 ч.  Ч. 1/Канакина В. П. , Горецкий В. Г.   -  М.: Просвещение, 2012- 144с.</w:t>
      </w:r>
    </w:p>
    <w:p w:rsidR="008819E2" w:rsidRPr="00536D4A" w:rsidRDefault="008819E2" w:rsidP="008819E2">
      <w:r w:rsidRPr="00536D4A">
        <w:t xml:space="preserve">     3. Русский язык.  2 класс: учеб.для общеобразоват.учреждений с приложением в электронном носителе  В 2 ч.  Ч. 2 /</w:t>
      </w:r>
    </w:p>
    <w:p w:rsidR="008819E2" w:rsidRDefault="008819E2" w:rsidP="008819E2">
      <w:r w:rsidRPr="00536D4A">
        <w:t xml:space="preserve">         Канакина В. П. , Горецкий В. Г.   -  М.: Просвещение, 2012- 136с.</w:t>
      </w:r>
    </w:p>
    <w:p w:rsidR="008819E2" w:rsidRPr="00536D4A" w:rsidRDefault="008819E2" w:rsidP="008819E2"/>
    <w:p w:rsidR="008819E2" w:rsidRPr="00536D4A" w:rsidRDefault="008819E2" w:rsidP="008819E2">
      <w:pPr>
        <w:spacing w:after="200" w:line="276" w:lineRule="auto"/>
        <w:ind w:left="360"/>
      </w:pPr>
      <w:r w:rsidRPr="00536D4A">
        <w:t>4.Русский язык.  3 класс: учеб.для общеобразоват.учреждений с приложением в электронном носителе  В 2 ч.  Ч. 1/ Канакина В. П. , Горецкий В. Г.   -  М.: Просвещение, 2013- 144с.</w:t>
      </w:r>
    </w:p>
    <w:p w:rsidR="008819E2" w:rsidRPr="00536D4A" w:rsidRDefault="008819E2" w:rsidP="008819E2">
      <w:r w:rsidRPr="00536D4A">
        <w:t xml:space="preserve">     5. Русский язык.  3 класс: учеб.для общеобразоват.учреждений с приложением в электронном носителе  В 2 ч.  Ч. 2 /</w:t>
      </w:r>
    </w:p>
    <w:p w:rsidR="008819E2" w:rsidRDefault="008819E2" w:rsidP="008819E2">
      <w:r w:rsidRPr="00536D4A">
        <w:t xml:space="preserve">         Канакина В. П. , Горецкий В. Г.   -  М.: Просвещение, 2013- 136с.</w:t>
      </w:r>
    </w:p>
    <w:p w:rsidR="008819E2" w:rsidRPr="00536D4A" w:rsidRDefault="008819E2" w:rsidP="008819E2"/>
    <w:p w:rsidR="008819E2" w:rsidRPr="00536D4A" w:rsidRDefault="008819E2" w:rsidP="008819E2">
      <w:pPr>
        <w:spacing w:after="200" w:line="276" w:lineRule="auto"/>
        <w:ind w:left="360"/>
      </w:pPr>
      <w:r w:rsidRPr="00536D4A">
        <w:t>6.Русский язык.  4 класс: учеб.для общеобразоват.учреждений с приложением в электронном носителе  В 2 ч.  Ч. 1/ Канакина В. П. , Горецкий В. Г.</w:t>
      </w:r>
      <w:r>
        <w:t xml:space="preserve">   -  М.: Просвещение, 2014- 159</w:t>
      </w:r>
      <w:r w:rsidRPr="00536D4A">
        <w:t>с.</w:t>
      </w:r>
    </w:p>
    <w:p w:rsidR="008819E2" w:rsidRPr="00536D4A" w:rsidRDefault="008819E2" w:rsidP="008819E2">
      <w:r w:rsidRPr="00536D4A">
        <w:t xml:space="preserve">     7. Русский язык.  4 класс: учеб.для общеобразоват.учреждений с приложением в электронном носителе  В 2 ч.  Ч. 2 /</w:t>
      </w:r>
    </w:p>
    <w:p w:rsidR="008819E2" w:rsidRPr="00536D4A" w:rsidRDefault="008819E2" w:rsidP="008819E2">
      <w:r w:rsidRPr="00536D4A">
        <w:t xml:space="preserve">         Канакина В. П. , Горецкий В. Г.</w:t>
      </w:r>
      <w:r>
        <w:t xml:space="preserve">   -  М.: Просвещение, 2014- 149</w:t>
      </w:r>
      <w:r w:rsidRPr="00536D4A">
        <w:t>с.</w:t>
      </w:r>
    </w:p>
    <w:p w:rsidR="008819E2" w:rsidRPr="00536D4A" w:rsidRDefault="008819E2" w:rsidP="008819E2"/>
    <w:p w:rsidR="008819E2" w:rsidRPr="00536D4A" w:rsidRDefault="008819E2" w:rsidP="008819E2">
      <w:pPr>
        <w:rPr>
          <w:rFonts w:eastAsia="Calibri"/>
        </w:rPr>
      </w:pPr>
    </w:p>
    <w:p w:rsidR="008819E2" w:rsidRPr="00536D4A" w:rsidRDefault="008819E2" w:rsidP="008819E2">
      <w:pPr>
        <w:jc w:val="center"/>
        <w:rPr>
          <w:b/>
        </w:rPr>
      </w:pPr>
    </w:p>
    <w:p w:rsidR="00231AE9" w:rsidRDefault="00231AE9" w:rsidP="008819E2">
      <w:pPr>
        <w:jc w:val="center"/>
        <w:rPr>
          <w:b/>
        </w:rPr>
      </w:pPr>
    </w:p>
    <w:p w:rsidR="00231AE9" w:rsidRDefault="00231AE9" w:rsidP="008819E2">
      <w:pPr>
        <w:jc w:val="center"/>
        <w:rPr>
          <w:b/>
        </w:rPr>
      </w:pPr>
    </w:p>
    <w:p w:rsidR="008819E2" w:rsidRPr="00536D4A" w:rsidRDefault="008819E2" w:rsidP="008819E2">
      <w:pPr>
        <w:jc w:val="center"/>
        <w:rPr>
          <w:b/>
        </w:rPr>
      </w:pPr>
      <w:r w:rsidRPr="00536D4A">
        <w:rPr>
          <w:b/>
        </w:rPr>
        <w:t>Методические пособия</w:t>
      </w:r>
    </w:p>
    <w:p w:rsidR="008819E2" w:rsidRPr="00536D4A" w:rsidRDefault="008819E2" w:rsidP="008819E2">
      <w:pPr>
        <w:ind w:left="786"/>
        <w:jc w:val="both"/>
      </w:pPr>
    </w:p>
    <w:p w:rsidR="008819E2" w:rsidRPr="00536D4A" w:rsidRDefault="00231AE9" w:rsidP="008819E2">
      <w:pPr>
        <w:numPr>
          <w:ilvl w:val="0"/>
          <w:numId w:val="2"/>
        </w:numPr>
        <w:jc w:val="both"/>
      </w:pPr>
      <w:r>
        <w:t>Примерн</w:t>
      </w:r>
      <w:r w:rsidR="008819E2" w:rsidRPr="00536D4A">
        <w:t xml:space="preserve">ая  программа  по учебным предметам. Начальная школа. В 2-х частях.-  </w:t>
      </w:r>
      <w:r w:rsidR="008819E2" w:rsidRPr="00536D4A">
        <w:rPr>
          <w:rStyle w:val="FontStyle19"/>
          <w:sz w:val="24"/>
          <w:szCs w:val="24"/>
        </w:rPr>
        <w:t xml:space="preserve">М.: Просвещение, 2011 </w:t>
      </w:r>
      <w:r w:rsidR="008819E2" w:rsidRPr="00536D4A">
        <w:t xml:space="preserve">  </w:t>
      </w:r>
    </w:p>
    <w:p w:rsidR="008819E2" w:rsidRPr="00536D4A" w:rsidRDefault="008819E2" w:rsidP="008819E2">
      <w:pPr>
        <w:numPr>
          <w:ilvl w:val="0"/>
          <w:numId w:val="2"/>
        </w:numPr>
        <w:jc w:val="both"/>
      </w:pPr>
      <w:r w:rsidRPr="00536D4A">
        <w:t>Рабочая   программа образовательного учреждения. Русский язык. Канакина В.П.―М.: Просвещение, 2011.</w:t>
      </w:r>
    </w:p>
    <w:p w:rsidR="008819E2" w:rsidRPr="00536D4A" w:rsidRDefault="008819E2" w:rsidP="008819E2">
      <w:pPr>
        <w:tabs>
          <w:tab w:val="left" w:pos="356"/>
        </w:tabs>
        <w:rPr>
          <w:rFonts w:eastAsia="Calibri"/>
        </w:rPr>
      </w:pPr>
      <w:r w:rsidRPr="00536D4A">
        <w:rPr>
          <w:rFonts w:eastAsia="Calibri"/>
        </w:rPr>
        <w:t xml:space="preserve">                   </w:t>
      </w:r>
    </w:p>
    <w:p w:rsidR="008819E2" w:rsidRDefault="008819E2" w:rsidP="008819E2">
      <w:pPr>
        <w:autoSpaceDE w:val="0"/>
        <w:autoSpaceDN w:val="0"/>
        <w:adjustRightInd w:val="0"/>
        <w:jc w:val="center"/>
        <w:rPr>
          <w:b/>
          <w:bCs/>
          <w:iCs/>
        </w:rPr>
      </w:pPr>
    </w:p>
    <w:p w:rsidR="008819E2" w:rsidRDefault="008819E2" w:rsidP="008819E2">
      <w:pPr>
        <w:autoSpaceDE w:val="0"/>
        <w:autoSpaceDN w:val="0"/>
        <w:adjustRightInd w:val="0"/>
        <w:jc w:val="center"/>
        <w:rPr>
          <w:b/>
          <w:bCs/>
          <w:iCs/>
        </w:rPr>
      </w:pPr>
    </w:p>
    <w:p w:rsidR="008819E2" w:rsidRPr="00536D4A" w:rsidRDefault="008819E2" w:rsidP="008819E2">
      <w:pPr>
        <w:autoSpaceDE w:val="0"/>
        <w:autoSpaceDN w:val="0"/>
        <w:adjustRightInd w:val="0"/>
        <w:jc w:val="center"/>
        <w:rPr>
          <w:b/>
          <w:bCs/>
          <w:iCs/>
        </w:rPr>
      </w:pPr>
      <w:r w:rsidRPr="00536D4A">
        <w:rPr>
          <w:b/>
          <w:bCs/>
          <w:iCs/>
        </w:rPr>
        <w:t>Технические средства обучения</w:t>
      </w:r>
    </w:p>
    <w:p w:rsidR="008819E2" w:rsidRPr="00536D4A" w:rsidRDefault="008819E2" w:rsidP="008819E2"/>
    <w:p w:rsidR="008819E2" w:rsidRPr="00536D4A" w:rsidRDefault="008819E2" w:rsidP="008819E2">
      <w:pPr>
        <w:jc w:val="center"/>
        <w:rPr>
          <w:b/>
        </w:rPr>
      </w:pPr>
    </w:p>
    <w:p w:rsidR="008819E2" w:rsidRPr="00536D4A" w:rsidRDefault="008819E2" w:rsidP="008819E2">
      <w:r w:rsidRPr="00536D4A">
        <w:t>1. Классная магнитная доска</w:t>
      </w:r>
    </w:p>
    <w:p w:rsidR="008819E2" w:rsidRPr="00536D4A" w:rsidRDefault="008819E2" w:rsidP="008819E2">
      <w:r w:rsidRPr="00536D4A">
        <w:t xml:space="preserve">2. Настенная доска  </w:t>
      </w:r>
    </w:p>
    <w:p w:rsidR="008819E2" w:rsidRPr="00536D4A" w:rsidRDefault="008819E2" w:rsidP="008819E2">
      <w:r w:rsidRPr="00536D4A">
        <w:t xml:space="preserve">3.  Ноутбук, принтер, проектор. </w:t>
      </w:r>
    </w:p>
    <w:p w:rsidR="008819E2" w:rsidRPr="00536D4A" w:rsidRDefault="008819E2" w:rsidP="008819E2">
      <w:pPr>
        <w:jc w:val="center"/>
      </w:pPr>
    </w:p>
    <w:p w:rsidR="008819E2" w:rsidRPr="00536D4A" w:rsidRDefault="008819E2" w:rsidP="008819E2">
      <w:pPr>
        <w:jc w:val="center"/>
        <w:rPr>
          <w:b/>
          <w:bCs/>
        </w:rPr>
      </w:pPr>
      <w:r w:rsidRPr="00536D4A">
        <w:rPr>
          <w:b/>
          <w:bCs/>
        </w:rPr>
        <w:t>Компьютерные и информационно - коммуникативные средства</w:t>
      </w:r>
    </w:p>
    <w:p w:rsidR="008819E2" w:rsidRPr="00536D4A" w:rsidRDefault="008819E2" w:rsidP="008819E2">
      <w:pPr>
        <w:jc w:val="center"/>
        <w:rPr>
          <w:b/>
          <w:bCs/>
        </w:rPr>
      </w:pPr>
    </w:p>
    <w:p w:rsidR="008819E2" w:rsidRPr="00536D4A" w:rsidRDefault="008819E2" w:rsidP="008819E2">
      <w:pPr>
        <w:jc w:val="center"/>
        <w:rPr>
          <w:b/>
          <w:bCs/>
        </w:rPr>
      </w:pPr>
    </w:p>
    <w:p w:rsidR="008819E2" w:rsidRPr="00536D4A" w:rsidRDefault="008819E2" w:rsidP="008819E2">
      <w:r w:rsidRPr="00536D4A">
        <w:rPr>
          <w:bCs/>
        </w:rPr>
        <w:t xml:space="preserve">Электронные учебные пособия: </w:t>
      </w:r>
      <w:r w:rsidRPr="00536D4A">
        <w:rPr>
          <w:bCs/>
        </w:rPr>
        <w:br/>
      </w:r>
      <w:r w:rsidRPr="00536D4A">
        <w:t>Электронное приложение к учебнику « Русский язык», 2 класс</w:t>
      </w:r>
    </w:p>
    <w:p w:rsidR="008819E2" w:rsidRPr="00536D4A" w:rsidRDefault="008819E2" w:rsidP="008819E2">
      <w:r w:rsidRPr="00536D4A">
        <w:t>(Диск CD-ROM), авторы  Канакина В.П. и др.,</w:t>
      </w:r>
      <w:r w:rsidRPr="00536D4A">
        <w:rPr>
          <w:bCs/>
        </w:rPr>
        <w:br/>
      </w:r>
      <w:r w:rsidRPr="00536D4A">
        <w:t xml:space="preserve">Электронное приложение к учебнику « Русский язык», 3 класс </w:t>
      </w:r>
    </w:p>
    <w:p w:rsidR="008819E2" w:rsidRPr="00536D4A" w:rsidRDefault="008819E2" w:rsidP="008819E2">
      <w:r w:rsidRPr="00536D4A">
        <w:t xml:space="preserve">(Диск CD-ROM), авторы  Канакина В.П. и др., </w:t>
      </w:r>
    </w:p>
    <w:p w:rsidR="008819E2" w:rsidRPr="00536D4A" w:rsidRDefault="008819E2" w:rsidP="008819E2">
      <w:r w:rsidRPr="00536D4A">
        <w:t xml:space="preserve">Электронное приложение к учебнику « Русский язык», 4 класс </w:t>
      </w:r>
    </w:p>
    <w:p w:rsidR="008819E2" w:rsidRPr="00536D4A" w:rsidRDefault="008819E2" w:rsidP="008819E2">
      <w:r w:rsidRPr="00536D4A">
        <w:t xml:space="preserve">(Диск CD-ROM), авторы  Канакина В.П. и др., </w:t>
      </w:r>
    </w:p>
    <w:p w:rsidR="008819E2" w:rsidRPr="00536D4A" w:rsidRDefault="008819E2" w:rsidP="008819E2"/>
    <w:p w:rsidR="008819E2" w:rsidRPr="00536D4A" w:rsidRDefault="008819E2" w:rsidP="008819E2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rPr>
          <w:bCs/>
        </w:rPr>
      </w:pPr>
      <w:r w:rsidRPr="00536D4A">
        <w:rPr>
          <w:bCs/>
        </w:rPr>
        <w:t>Дополнительная литература</w:t>
      </w:r>
    </w:p>
    <w:p w:rsidR="008819E2" w:rsidRPr="00536D4A" w:rsidRDefault="008819E2" w:rsidP="008819E2">
      <w:pPr>
        <w:numPr>
          <w:ilvl w:val="0"/>
          <w:numId w:val="4"/>
        </w:numPr>
        <w:jc w:val="both"/>
        <w:rPr>
          <w:bCs/>
        </w:rPr>
      </w:pPr>
      <w:r w:rsidRPr="00536D4A">
        <w:rPr>
          <w:bCs/>
        </w:rPr>
        <w:t xml:space="preserve">Наглядно-дидактический материал </w:t>
      </w:r>
    </w:p>
    <w:p w:rsidR="008819E2" w:rsidRPr="00536D4A" w:rsidRDefault="008819E2" w:rsidP="008819E2">
      <w:pPr>
        <w:numPr>
          <w:ilvl w:val="0"/>
          <w:numId w:val="4"/>
        </w:numPr>
        <w:jc w:val="both"/>
        <w:rPr>
          <w:bCs/>
        </w:rPr>
      </w:pPr>
      <w:r w:rsidRPr="00536D4A">
        <w:rPr>
          <w:bCs/>
        </w:rPr>
        <w:t>Демонстрационные тематические таблицы для начальной школы</w:t>
      </w:r>
    </w:p>
    <w:p w:rsidR="008819E2" w:rsidRPr="00536D4A" w:rsidRDefault="008819E2" w:rsidP="008819E2">
      <w:pPr>
        <w:numPr>
          <w:ilvl w:val="0"/>
          <w:numId w:val="4"/>
        </w:numPr>
        <w:jc w:val="both"/>
        <w:rPr>
          <w:bCs/>
        </w:rPr>
      </w:pPr>
      <w:r w:rsidRPr="00536D4A">
        <w:rPr>
          <w:bCs/>
        </w:rPr>
        <w:t xml:space="preserve">Интернет-поддержка </w:t>
      </w:r>
    </w:p>
    <w:p w:rsidR="008819E2" w:rsidRPr="00536D4A" w:rsidRDefault="008819E2" w:rsidP="008819E2">
      <w:pPr>
        <w:numPr>
          <w:ilvl w:val="0"/>
          <w:numId w:val="4"/>
        </w:numPr>
        <w:jc w:val="both"/>
        <w:rPr>
          <w:bCs/>
        </w:rPr>
      </w:pPr>
      <w:r w:rsidRPr="00536D4A">
        <w:rPr>
          <w:bCs/>
        </w:rPr>
        <w:t>Дополнительные материалы к УМК</w:t>
      </w:r>
    </w:p>
    <w:p w:rsidR="008819E2" w:rsidRPr="00536D4A" w:rsidRDefault="008819E2" w:rsidP="008819E2">
      <w:pPr>
        <w:numPr>
          <w:ilvl w:val="0"/>
          <w:numId w:val="4"/>
        </w:numPr>
        <w:shd w:val="clear" w:color="auto" w:fill="FFFFFF"/>
      </w:pPr>
      <w:r w:rsidRPr="00536D4A">
        <w:t xml:space="preserve">Алфавит (настенная таблица) </w:t>
      </w:r>
    </w:p>
    <w:p w:rsidR="008819E2" w:rsidRPr="00536D4A" w:rsidRDefault="008819E2" w:rsidP="008819E2">
      <w:pPr>
        <w:numPr>
          <w:ilvl w:val="0"/>
          <w:numId w:val="4"/>
        </w:numPr>
        <w:shd w:val="clear" w:color="auto" w:fill="FFFFFF"/>
        <w:rPr>
          <w:b/>
          <w:bCs/>
        </w:rPr>
      </w:pPr>
      <w:r w:rsidRPr="00536D4A">
        <w:t>Грамматические таблицы</w:t>
      </w:r>
    </w:p>
    <w:p w:rsidR="008819E2" w:rsidRDefault="008819E2" w:rsidP="004C1562">
      <w:pPr>
        <w:pStyle w:val="u-2-msonormal"/>
        <w:spacing w:before="0" w:beforeAutospacing="0" w:after="0" w:afterAutospacing="0"/>
        <w:ind w:left="540"/>
        <w:jc w:val="both"/>
        <w:textAlignment w:val="center"/>
      </w:pPr>
    </w:p>
    <w:p w:rsidR="004C1562" w:rsidRDefault="004C1562" w:rsidP="004C1562">
      <w:pPr>
        <w:pStyle w:val="u-2-msonormal"/>
        <w:spacing w:before="0" w:beforeAutospacing="0" w:after="0" w:afterAutospacing="0"/>
        <w:ind w:left="540"/>
        <w:jc w:val="both"/>
        <w:textAlignment w:val="center"/>
      </w:pPr>
    </w:p>
    <w:p w:rsidR="004C1562" w:rsidRDefault="004C1562" w:rsidP="009650F7">
      <w:pPr>
        <w:ind w:firstLine="540"/>
        <w:jc w:val="both"/>
        <w:rPr>
          <w:b/>
        </w:rPr>
      </w:pPr>
    </w:p>
    <w:p w:rsidR="00425C2E" w:rsidRDefault="00425C2E"/>
    <w:sectPr w:rsidR="00425C2E" w:rsidSect="002220B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4FF5" w:rsidRDefault="00D94FF5" w:rsidP="009650F7">
      <w:r>
        <w:separator/>
      </w:r>
    </w:p>
  </w:endnote>
  <w:endnote w:type="continuationSeparator" w:id="1">
    <w:p w:rsidR="00D94FF5" w:rsidRDefault="00D94FF5" w:rsidP="009650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31690"/>
      <w:docPartObj>
        <w:docPartGallery w:val="Page Numbers (Bottom of Page)"/>
        <w:docPartUnique/>
      </w:docPartObj>
    </w:sdtPr>
    <w:sdtContent>
      <w:p w:rsidR="00C876A6" w:rsidRDefault="004F6D11">
        <w:pPr>
          <w:pStyle w:val="a6"/>
          <w:jc w:val="right"/>
        </w:pPr>
        <w:fldSimple w:instr=" PAGE   \* MERGEFORMAT ">
          <w:r w:rsidR="00D94FF5">
            <w:rPr>
              <w:noProof/>
            </w:rPr>
            <w:t>1</w:t>
          </w:r>
        </w:fldSimple>
      </w:p>
    </w:sdtContent>
  </w:sdt>
  <w:p w:rsidR="00C876A6" w:rsidRDefault="00C876A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4FF5" w:rsidRDefault="00D94FF5" w:rsidP="009650F7">
      <w:r>
        <w:separator/>
      </w:r>
    </w:p>
  </w:footnote>
  <w:footnote w:type="continuationSeparator" w:id="1">
    <w:p w:rsidR="00D94FF5" w:rsidRDefault="00D94FF5" w:rsidP="009650F7">
      <w:r>
        <w:continuationSeparator/>
      </w:r>
    </w:p>
  </w:footnote>
  <w:footnote w:id="2">
    <w:p w:rsidR="00C876A6" w:rsidRDefault="00C876A6" w:rsidP="00C876A6">
      <w:pPr>
        <w:pStyle w:val="a3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45007"/>
    <w:multiLevelType w:val="hybridMultilevel"/>
    <w:tmpl w:val="A1CC7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324379"/>
    <w:multiLevelType w:val="hybridMultilevel"/>
    <w:tmpl w:val="8E06F79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1515DC"/>
    <w:multiLevelType w:val="hybridMultilevel"/>
    <w:tmpl w:val="7ED29D1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9752F9"/>
    <w:multiLevelType w:val="hybridMultilevel"/>
    <w:tmpl w:val="2EF0F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2E0E64"/>
    <w:multiLevelType w:val="hybridMultilevel"/>
    <w:tmpl w:val="A3DA7C2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7FB6408B"/>
    <w:multiLevelType w:val="hybridMultilevel"/>
    <w:tmpl w:val="1A2A2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650F7"/>
    <w:rsid w:val="00126C97"/>
    <w:rsid w:val="001E360C"/>
    <w:rsid w:val="002220BB"/>
    <w:rsid w:val="00231AE9"/>
    <w:rsid w:val="0034267A"/>
    <w:rsid w:val="00393956"/>
    <w:rsid w:val="00425C2E"/>
    <w:rsid w:val="004C1562"/>
    <w:rsid w:val="004F6D11"/>
    <w:rsid w:val="00536D4A"/>
    <w:rsid w:val="00560912"/>
    <w:rsid w:val="0067205D"/>
    <w:rsid w:val="006F1022"/>
    <w:rsid w:val="008819E2"/>
    <w:rsid w:val="009650F7"/>
    <w:rsid w:val="009C4303"/>
    <w:rsid w:val="00AE5FEB"/>
    <w:rsid w:val="00BC4EAB"/>
    <w:rsid w:val="00C876A6"/>
    <w:rsid w:val="00D94FF5"/>
    <w:rsid w:val="00FC4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9650F7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9650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-2-msonormal">
    <w:name w:val="u-2-msonormal"/>
    <w:basedOn w:val="a"/>
    <w:rsid w:val="009650F7"/>
    <w:pPr>
      <w:spacing w:before="100" w:beforeAutospacing="1" w:after="100" w:afterAutospacing="1"/>
    </w:pPr>
  </w:style>
  <w:style w:type="paragraph" w:customStyle="1" w:styleId="msg-header-from">
    <w:name w:val="msg-header-from"/>
    <w:basedOn w:val="a"/>
    <w:rsid w:val="009650F7"/>
    <w:pPr>
      <w:spacing w:before="100" w:beforeAutospacing="1" w:after="100" w:afterAutospacing="1"/>
    </w:pPr>
  </w:style>
  <w:style w:type="character" w:styleId="a5">
    <w:name w:val="footnote reference"/>
    <w:basedOn w:val="a0"/>
    <w:semiHidden/>
    <w:unhideWhenUsed/>
    <w:rsid w:val="009650F7"/>
    <w:rPr>
      <w:vertAlign w:val="superscript"/>
    </w:rPr>
  </w:style>
  <w:style w:type="paragraph" w:styleId="a6">
    <w:name w:val="footer"/>
    <w:basedOn w:val="a"/>
    <w:link w:val="a7"/>
    <w:uiPriority w:val="99"/>
    <w:unhideWhenUsed/>
    <w:rsid w:val="00425C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25C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semiHidden/>
    <w:unhideWhenUsed/>
    <w:rsid w:val="00425C2E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425C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425C2E"/>
    <w:pPr>
      <w:ind w:left="720"/>
      <w:contextualSpacing/>
    </w:pPr>
  </w:style>
  <w:style w:type="character" w:customStyle="1" w:styleId="FontStyle19">
    <w:name w:val="Font Style19"/>
    <w:basedOn w:val="a0"/>
    <w:rsid w:val="00425C2E"/>
    <w:rPr>
      <w:rFonts w:ascii="Times New Roman" w:hAnsi="Times New Roman" w:cs="Times New Roman" w:hint="default"/>
      <w:sz w:val="22"/>
      <w:szCs w:val="22"/>
    </w:rPr>
  </w:style>
  <w:style w:type="paragraph" w:styleId="ab">
    <w:name w:val="header"/>
    <w:basedOn w:val="a"/>
    <w:link w:val="ac"/>
    <w:uiPriority w:val="99"/>
    <w:semiHidden/>
    <w:unhideWhenUsed/>
    <w:rsid w:val="0056091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609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qFormat/>
    <w:rsid w:val="004C156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14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220B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220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19</Pages>
  <Words>5972</Words>
  <Characters>34045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ученик2</cp:lastModifiedBy>
  <cp:revision>7</cp:revision>
  <cp:lastPrinted>2014-09-18T11:12:00Z</cp:lastPrinted>
  <dcterms:created xsi:type="dcterms:W3CDTF">2014-09-05T11:09:00Z</dcterms:created>
  <dcterms:modified xsi:type="dcterms:W3CDTF">2018-04-26T10:12:00Z</dcterms:modified>
</cp:coreProperties>
</file>