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58" w:rsidRPr="00420E25" w:rsidRDefault="00E07858" w:rsidP="00E0785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1.7</w:t>
      </w:r>
    </w:p>
    <w:p w:rsidR="00E07858" w:rsidRDefault="00E07858" w:rsidP="00E07858">
      <w:pPr>
        <w:jc w:val="center"/>
        <w:rPr>
          <w:sz w:val="28"/>
          <w:szCs w:val="28"/>
        </w:rPr>
      </w:pPr>
    </w:p>
    <w:p w:rsidR="00E07858" w:rsidRDefault="00E07858" w:rsidP="00E0785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Муниципальное бюджетное общеобразовательное учреждение</w:t>
      </w:r>
    </w:p>
    <w:p w:rsidR="00E07858" w:rsidRDefault="00E07858" w:rsidP="00E07858">
      <w:pPr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«Грушевская основная общеобразовательная школа </w:t>
      </w:r>
      <w:proofErr w:type="spellStart"/>
      <w:r>
        <w:rPr>
          <w:b/>
          <w:i/>
          <w:sz w:val="28"/>
          <w:szCs w:val="28"/>
        </w:rPr>
        <w:t>Волоконовского</w:t>
      </w:r>
      <w:proofErr w:type="spellEnd"/>
      <w:r>
        <w:rPr>
          <w:b/>
          <w:i/>
          <w:sz w:val="28"/>
          <w:szCs w:val="28"/>
        </w:rPr>
        <w:t xml:space="preserve"> района Белгородской области»</w:t>
      </w: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tbl>
      <w:tblPr>
        <w:tblW w:w="4750" w:type="pct"/>
        <w:jc w:val="center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3"/>
        <w:gridCol w:w="4519"/>
      </w:tblGrid>
      <w:tr w:rsidR="00E07858" w:rsidTr="00E405D4">
        <w:trPr>
          <w:jc w:val="center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58" w:rsidRDefault="00E07858" w:rsidP="00E405D4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E07858" w:rsidRDefault="00E07858" w:rsidP="00E405D4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школы  МБОУ «Грушевская ООШ»</w:t>
            </w:r>
          </w:p>
          <w:p w:rsidR="00E07858" w:rsidRDefault="00E07858" w:rsidP="00E405D4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____________Шевченко Т.В.</w:t>
            </w:r>
          </w:p>
          <w:p w:rsidR="00E07858" w:rsidRDefault="00E07858" w:rsidP="00E405D4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E07858" w:rsidRDefault="00E07858" w:rsidP="00E405D4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«____»____________2014 г.</w:t>
            </w:r>
          </w:p>
          <w:p w:rsidR="00E07858" w:rsidRDefault="00E07858" w:rsidP="00E405D4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58" w:rsidRDefault="00E07858" w:rsidP="00E405D4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E07858" w:rsidRDefault="00E07858" w:rsidP="00E405D4">
            <w:pPr>
              <w:tabs>
                <w:tab w:val="left" w:pos="11"/>
                <w:tab w:val="left" w:pos="92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«Грушевская ООШ»</w:t>
            </w:r>
          </w:p>
          <w:p w:rsidR="00E07858" w:rsidRDefault="00E07858" w:rsidP="00E405D4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_____________Рязанова Е.М.</w:t>
            </w:r>
          </w:p>
          <w:p w:rsidR="00E07858" w:rsidRDefault="00E07858" w:rsidP="00E405D4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E07858" w:rsidRDefault="00E07858" w:rsidP="00E405D4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 от «___»____2014 г.</w:t>
            </w:r>
          </w:p>
          <w:p w:rsidR="00E07858" w:rsidRDefault="00E07858" w:rsidP="00E405D4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Календарно-тематическое планирование </w:t>
      </w:r>
    </w:p>
    <w:p w:rsidR="00E07858" w:rsidRDefault="00E07858" w:rsidP="00E0785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 рабочей программе</w:t>
      </w:r>
    </w:p>
    <w:p w:rsidR="00E07858" w:rsidRDefault="00E07858" w:rsidP="00E07858">
      <w:pPr>
        <w:spacing w:line="360" w:lineRule="auto"/>
        <w:rPr>
          <w:b/>
          <w:bCs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</w:t>
      </w: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«Основы безопасности жизнедеятельности»</w:t>
      </w: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класс</w:t>
      </w: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Базовый уровень</w:t>
      </w: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Учитель: Потехин В.В.</w:t>
      </w: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rPr>
          <w:b/>
          <w:bCs/>
          <w:sz w:val="28"/>
          <w:szCs w:val="28"/>
        </w:rPr>
      </w:pPr>
    </w:p>
    <w:p w:rsidR="00E07858" w:rsidRDefault="00E07858" w:rsidP="00E07858">
      <w:pPr>
        <w:jc w:val="right"/>
        <w:rPr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jc w:val="center"/>
        <w:rPr>
          <w:b/>
          <w:bCs/>
          <w:sz w:val="28"/>
          <w:szCs w:val="28"/>
        </w:rPr>
      </w:pPr>
    </w:p>
    <w:p w:rsidR="00E07858" w:rsidRDefault="00E07858" w:rsidP="00E07858">
      <w:pPr>
        <w:rPr>
          <w:b/>
          <w:bCs/>
          <w:sz w:val="28"/>
          <w:szCs w:val="28"/>
        </w:rPr>
      </w:pPr>
    </w:p>
    <w:p w:rsidR="00E07858" w:rsidRDefault="00E07858" w:rsidP="00E07858">
      <w:pPr>
        <w:rPr>
          <w:b/>
          <w:bCs/>
          <w:sz w:val="28"/>
          <w:szCs w:val="28"/>
        </w:rPr>
      </w:pPr>
    </w:p>
    <w:p w:rsidR="00E07858" w:rsidRDefault="00E07858" w:rsidP="00E07858">
      <w:pPr>
        <w:rPr>
          <w:b/>
          <w:bCs/>
          <w:sz w:val="28"/>
          <w:szCs w:val="28"/>
        </w:rPr>
      </w:pPr>
    </w:p>
    <w:p w:rsidR="00E07858" w:rsidRDefault="00E07858" w:rsidP="00E07858">
      <w:pPr>
        <w:rPr>
          <w:b/>
          <w:bCs/>
          <w:sz w:val="28"/>
          <w:szCs w:val="28"/>
        </w:rPr>
      </w:pPr>
    </w:p>
    <w:p w:rsidR="00E07858" w:rsidRDefault="00E07858" w:rsidP="00E07858">
      <w:pPr>
        <w:rPr>
          <w:b/>
          <w:bCs/>
          <w:sz w:val="28"/>
          <w:szCs w:val="28"/>
        </w:rPr>
      </w:pPr>
    </w:p>
    <w:p w:rsidR="00E07858" w:rsidRDefault="00E07858" w:rsidP="00E078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с. </w:t>
      </w:r>
      <w:proofErr w:type="spellStart"/>
      <w:r>
        <w:rPr>
          <w:b/>
          <w:sz w:val="28"/>
          <w:szCs w:val="28"/>
        </w:rPr>
        <w:t>Грушевка</w:t>
      </w:r>
      <w:proofErr w:type="spellEnd"/>
      <w:r>
        <w:rPr>
          <w:b/>
          <w:sz w:val="28"/>
          <w:szCs w:val="28"/>
        </w:rPr>
        <w:t>, 2014г.</w:t>
      </w:r>
    </w:p>
    <w:p w:rsidR="00E07858" w:rsidRDefault="00E07858" w:rsidP="00E07858">
      <w:pPr>
        <w:rPr>
          <w:b/>
          <w:sz w:val="28"/>
          <w:szCs w:val="28"/>
        </w:rPr>
      </w:pPr>
    </w:p>
    <w:p w:rsidR="00E07858" w:rsidRDefault="00E07858" w:rsidP="00E07858">
      <w:pPr>
        <w:rPr>
          <w:b/>
          <w:sz w:val="28"/>
          <w:szCs w:val="28"/>
        </w:rPr>
      </w:pPr>
    </w:p>
    <w:p w:rsidR="00E07858" w:rsidRPr="00420E25" w:rsidRDefault="00E07858" w:rsidP="00E07858">
      <w:pPr>
        <w:rPr>
          <w:b/>
          <w:bCs/>
          <w:sz w:val="28"/>
          <w:szCs w:val="28"/>
        </w:rPr>
      </w:pPr>
    </w:p>
    <w:p w:rsidR="00E07858" w:rsidRDefault="00E07858" w:rsidP="00E07858">
      <w:pPr>
        <w:shd w:val="clear" w:color="auto" w:fill="FFFFFF"/>
        <w:spacing w:before="173"/>
        <w:ind w:left="542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Календарно-тематическое </w:t>
      </w:r>
      <w:r w:rsidRPr="00293427">
        <w:rPr>
          <w:b/>
          <w:bCs/>
          <w:color w:val="000000"/>
          <w:sz w:val="28"/>
          <w:szCs w:val="28"/>
        </w:rPr>
        <w:t>план</w:t>
      </w:r>
      <w:r>
        <w:rPr>
          <w:b/>
          <w:bCs/>
          <w:color w:val="000000"/>
          <w:sz w:val="28"/>
          <w:szCs w:val="28"/>
        </w:rPr>
        <w:t>ирование 7класс</w:t>
      </w:r>
    </w:p>
    <w:p w:rsidR="00E07858" w:rsidRPr="003D3008" w:rsidRDefault="00E07858" w:rsidP="00E07858">
      <w:pPr>
        <w:shd w:val="clear" w:color="auto" w:fill="FFFFFF"/>
        <w:spacing w:before="173"/>
        <w:ind w:left="542"/>
        <w:rPr>
          <w:b/>
          <w:bCs/>
          <w:color w:val="000000"/>
          <w:sz w:val="28"/>
          <w:szCs w:val="28"/>
        </w:rPr>
      </w:pPr>
    </w:p>
    <w:p w:rsidR="00E07858" w:rsidRDefault="00E07858" w:rsidP="00E07858">
      <w:pPr>
        <w:shd w:val="clear" w:color="auto" w:fill="FFFFFF"/>
        <w:ind w:right="141"/>
        <w:jc w:val="both"/>
        <w:rPr>
          <w:color w:val="000000"/>
          <w:spacing w:val="-1"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3764"/>
        <w:gridCol w:w="1650"/>
        <w:gridCol w:w="1035"/>
        <w:gridCol w:w="71"/>
        <w:gridCol w:w="851"/>
        <w:gridCol w:w="1176"/>
      </w:tblGrid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</w:t>
            </w:r>
            <w:r w:rsidRPr="00F62123">
              <w:rPr>
                <w:sz w:val="28"/>
                <w:szCs w:val="28"/>
              </w:rPr>
              <w:t>№</w:t>
            </w:r>
          </w:p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F6212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62123">
              <w:rPr>
                <w:sz w:val="28"/>
                <w:szCs w:val="28"/>
              </w:rPr>
              <w:t>/</w:t>
            </w:r>
            <w:proofErr w:type="spellStart"/>
            <w:r w:rsidRPr="00F6212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64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Наименование</w:t>
            </w:r>
          </w:p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раздела и тем</w:t>
            </w:r>
          </w:p>
        </w:tc>
        <w:tc>
          <w:tcPr>
            <w:tcW w:w="1650" w:type="dxa"/>
          </w:tcPr>
          <w:p w:rsidR="00E07858" w:rsidRPr="009E5CB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E5CB3">
              <w:rPr>
                <w:sz w:val="24"/>
                <w:szCs w:val="24"/>
              </w:rPr>
              <w:t>Часы</w:t>
            </w:r>
          </w:p>
          <w:p w:rsidR="00E07858" w:rsidRPr="009E5CB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9E5CB3">
              <w:rPr>
                <w:sz w:val="24"/>
                <w:szCs w:val="24"/>
              </w:rPr>
              <w:t xml:space="preserve"> учебного времени</w:t>
            </w:r>
          </w:p>
        </w:tc>
        <w:tc>
          <w:tcPr>
            <w:tcW w:w="1106" w:type="dxa"/>
            <w:gridSpan w:val="2"/>
          </w:tcPr>
          <w:p w:rsidR="00E07858" w:rsidRPr="007731C9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731C9">
              <w:rPr>
                <w:sz w:val="24"/>
                <w:szCs w:val="24"/>
              </w:rPr>
              <w:t xml:space="preserve">Плановые </w:t>
            </w:r>
          </w:p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7731C9">
              <w:rPr>
                <w:sz w:val="24"/>
                <w:szCs w:val="24"/>
              </w:rPr>
              <w:t>сроки прохождения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</w:t>
            </w:r>
          </w:p>
        </w:tc>
        <w:tc>
          <w:tcPr>
            <w:tcW w:w="1176" w:type="dxa"/>
          </w:tcPr>
          <w:p w:rsidR="00E07858" w:rsidRPr="00BC0471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C0471">
              <w:rPr>
                <w:sz w:val="24"/>
                <w:szCs w:val="24"/>
              </w:rPr>
              <w:t>Примечание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CE3ED2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Р-</w:t>
            </w:r>
            <w:proofErr w:type="gramStart"/>
            <w:r>
              <w:rPr>
                <w:sz w:val="28"/>
                <w:szCs w:val="28"/>
                <w:lang w:val="en-US"/>
              </w:rPr>
              <w:t>I</w:t>
            </w:r>
            <w:proofErr w:type="gramEnd"/>
          </w:p>
        </w:tc>
        <w:tc>
          <w:tcPr>
            <w:tcW w:w="3764" w:type="dxa"/>
          </w:tcPr>
          <w:p w:rsidR="00E07858" w:rsidRPr="00CE3ED2" w:rsidRDefault="00E07858" w:rsidP="00E405D4">
            <w:pPr>
              <w:shd w:val="clear" w:color="auto" w:fill="FFFFFF"/>
              <w:ind w:firstLine="5"/>
              <w:rPr>
                <w:b/>
                <w:bCs/>
                <w:color w:val="000000"/>
                <w:spacing w:val="1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0"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A419FF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3764" w:type="dxa"/>
          </w:tcPr>
          <w:p w:rsidR="00E07858" w:rsidRPr="001E733F" w:rsidRDefault="00E07858" w:rsidP="00E405D4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1E733F">
              <w:rPr>
                <w:i/>
                <w:sz w:val="24"/>
                <w:szCs w:val="24"/>
              </w:rPr>
              <w:t>Общие понятия об опасных и чрезвычайных ситуациях природного характера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1.1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природные явления и причины их возникновения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п.1.1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1.2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природных явлений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п.1.2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1.3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Опасные и чрезвычайные ситуации. Общие понятия и определения.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п.1.3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5945FC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Тема 2</w:t>
            </w:r>
          </w:p>
        </w:tc>
        <w:tc>
          <w:tcPr>
            <w:tcW w:w="3764" w:type="dxa"/>
          </w:tcPr>
          <w:p w:rsidR="00E07858" w:rsidRPr="001E733F" w:rsidRDefault="00E07858" w:rsidP="00E405D4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1E733F">
              <w:rPr>
                <w:i/>
                <w:sz w:val="24"/>
                <w:szCs w:val="24"/>
              </w:rPr>
              <w:t>Чрезвычайные ситуации геологического происхождения, их причины и последствия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Землетрясение. Причины возникновения землетрясения и его возможные последствия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п.2.1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ind w:hanging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населения при землетрясении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п.2.3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Вулканы, извержение вулканов, расположение вулканов на Земле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п.2.4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Обвалы снежные лавины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п.2.7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70D95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70D95">
              <w:rPr>
                <w:sz w:val="28"/>
                <w:szCs w:val="28"/>
              </w:rPr>
              <w:t>Тема 3</w:t>
            </w:r>
          </w:p>
        </w:tc>
        <w:tc>
          <w:tcPr>
            <w:tcW w:w="3764" w:type="dxa"/>
          </w:tcPr>
          <w:p w:rsidR="00E07858" w:rsidRPr="001E733F" w:rsidRDefault="00E07858" w:rsidP="00E405D4">
            <w:pPr>
              <w:shd w:val="clear" w:color="auto" w:fill="FFFFFF"/>
              <w:ind w:firstLine="5"/>
              <w:rPr>
                <w:i/>
                <w:sz w:val="24"/>
                <w:szCs w:val="24"/>
              </w:rPr>
            </w:pPr>
            <w:r w:rsidRPr="001E733F">
              <w:rPr>
                <w:i/>
                <w:sz w:val="24"/>
                <w:szCs w:val="24"/>
              </w:rPr>
              <w:t>Чрезвычайные ситуации метеорологического происхождения, их причины и последствия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764" w:type="dxa"/>
          </w:tcPr>
          <w:p w:rsidR="00E07858" w:rsidRPr="005945FC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 w:rsidRPr="005945FC">
              <w:rPr>
                <w:sz w:val="28"/>
                <w:szCs w:val="28"/>
              </w:rPr>
              <w:t>Ураганы и бури, причины их возникновения, возможные последствия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п.3.1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Смерчи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п.3.3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</w:t>
            </w:r>
          </w:p>
        </w:tc>
        <w:tc>
          <w:tcPr>
            <w:tcW w:w="3764" w:type="dxa"/>
          </w:tcPr>
          <w:p w:rsidR="00E07858" w:rsidRPr="001E733F" w:rsidRDefault="00E07858" w:rsidP="00E405D4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1E733F">
              <w:rPr>
                <w:i/>
                <w:sz w:val="24"/>
                <w:szCs w:val="24"/>
              </w:rPr>
              <w:t>Чрезвычайные ситуации гидрологического происхождения, их причины и последствия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7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Наводнения. Виды наводнений и их причины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п.4.1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 населению по действиям при угрозе и во время наводнений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п.4.3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3764" w:type="dxa"/>
          </w:tcPr>
          <w:p w:rsidR="00E07858" w:rsidRPr="008A67E9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 w:rsidRPr="008A67E9">
              <w:rPr>
                <w:sz w:val="28"/>
                <w:szCs w:val="28"/>
              </w:rPr>
              <w:t>Сели и их последствия</w:t>
            </w:r>
          </w:p>
        </w:tc>
        <w:tc>
          <w:tcPr>
            <w:tcW w:w="1650" w:type="dxa"/>
          </w:tcPr>
          <w:p w:rsidR="00E07858" w:rsidRPr="008A67E9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п.4.4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Цунами и их характеристика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п.4.6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70D95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</w:t>
            </w:r>
          </w:p>
        </w:tc>
        <w:tc>
          <w:tcPr>
            <w:tcW w:w="3764" w:type="dxa"/>
          </w:tcPr>
          <w:p w:rsidR="00E07858" w:rsidRPr="001E733F" w:rsidRDefault="00E07858" w:rsidP="00E405D4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1E733F">
              <w:rPr>
                <w:i/>
                <w:sz w:val="24"/>
                <w:szCs w:val="24"/>
              </w:rPr>
              <w:t>Чрезвычайные ситуации биологического происхождения, их причины и последствия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764" w:type="dxa"/>
          </w:tcPr>
          <w:p w:rsidR="00E07858" w:rsidRPr="008A67E9" w:rsidRDefault="00E07858" w:rsidP="00E405D4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 w:rsidRPr="008A67E9">
              <w:rPr>
                <w:sz w:val="28"/>
                <w:szCs w:val="28"/>
              </w:rPr>
              <w:t>Лесные и торфяные пожары и их характеристика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п.5.1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Эпидемии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п.5.3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3764" w:type="dxa"/>
          </w:tcPr>
          <w:p w:rsidR="00E07858" w:rsidRDefault="00E07858" w:rsidP="00E405D4">
            <w:pPr>
              <w:shd w:val="clear" w:color="auto" w:fill="FFFFFF"/>
              <w:ind w:firstLin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Эпизоотии и эпифитотии.</w:t>
            </w:r>
          </w:p>
          <w:p w:rsidR="00E07858" w:rsidRPr="004663B9" w:rsidRDefault="00E07858" w:rsidP="00E405D4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t>Контрольная работа:</w:t>
            </w:r>
          </w:p>
          <w:p w:rsidR="00E07858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Основы безопасности личности, общества и государства</w:t>
            </w:r>
            <w:r>
              <w:rPr>
                <w:sz w:val="28"/>
                <w:szCs w:val="28"/>
              </w:rPr>
              <w:t>. 20минут.</w:t>
            </w:r>
          </w:p>
          <w:p w:rsidR="00E07858" w:rsidRDefault="00E07858" w:rsidP="00E405D4">
            <w:pPr>
              <w:shd w:val="clear" w:color="auto" w:fill="FFFFFF"/>
              <w:ind w:firstLine="10"/>
              <w:rPr>
                <w:sz w:val="28"/>
                <w:szCs w:val="28"/>
              </w:rPr>
            </w:pPr>
          </w:p>
          <w:p w:rsidR="00E07858" w:rsidRPr="00F62123" w:rsidRDefault="00E07858" w:rsidP="00E405D4">
            <w:pPr>
              <w:shd w:val="clear" w:color="auto" w:fill="FFFFFF"/>
              <w:ind w:firstLine="10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п.5.4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E478B7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gramStart"/>
            <w:r w:rsidRPr="00E478B7">
              <w:rPr>
                <w:sz w:val="28"/>
                <w:szCs w:val="28"/>
              </w:rPr>
              <w:t>Р</w:t>
            </w:r>
            <w:proofErr w:type="gramEnd"/>
            <w:r w:rsidRPr="00E478B7">
              <w:rPr>
                <w:sz w:val="28"/>
                <w:szCs w:val="28"/>
              </w:rPr>
              <w:t>-II</w:t>
            </w:r>
          </w:p>
        </w:tc>
        <w:tc>
          <w:tcPr>
            <w:tcW w:w="3764" w:type="dxa"/>
          </w:tcPr>
          <w:p w:rsidR="00E07858" w:rsidRPr="00A419FF" w:rsidRDefault="00E07858" w:rsidP="00E405D4">
            <w:pPr>
              <w:shd w:val="clear" w:color="auto" w:fill="FFFFFF"/>
              <w:ind w:firstLine="10"/>
              <w:rPr>
                <w:b/>
                <w:sz w:val="28"/>
                <w:szCs w:val="28"/>
              </w:rPr>
            </w:pPr>
            <w:r w:rsidRPr="00A419FF">
              <w:rPr>
                <w:b/>
                <w:sz w:val="28"/>
                <w:szCs w:val="28"/>
              </w:rPr>
              <w:t xml:space="preserve">Защита населения РФ от ЧС  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A419F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E478B7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478B7">
              <w:rPr>
                <w:sz w:val="28"/>
                <w:szCs w:val="28"/>
              </w:rPr>
              <w:t>Тема 2</w:t>
            </w:r>
          </w:p>
        </w:tc>
        <w:tc>
          <w:tcPr>
            <w:tcW w:w="3764" w:type="dxa"/>
          </w:tcPr>
          <w:p w:rsidR="00E07858" w:rsidRPr="001E733F" w:rsidRDefault="00E07858" w:rsidP="00E405D4">
            <w:pPr>
              <w:shd w:val="clear" w:color="auto" w:fill="FFFFFF"/>
              <w:ind w:firstLine="10"/>
              <w:rPr>
                <w:i/>
                <w:sz w:val="24"/>
                <w:szCs w:val="24"/>
              </w:rPr>
            </w:pPr>
            <w:r w:rsidRPr="001E733F">
              <w:rPr>
                <w:i/>
                <w:sz w:val="24"/>
                <w:szCs w:val="24"/>
              </w:rPr>
              <w:t>Чрезвычайные ситуации геологического происхождения и защита населения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E478B7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478B7">
              <w:rPr>
                <w:sz w:val="28"/>
                <w:szCs w:val="28"/>
              </w:rPr>
              <w:t>2.2</w:t>
            </w:r>
          </w:p>
        </w:tc>
        <w:tc>
          <w:tcPr>
            <w:tcW w:w="3764" w:type="dxa"/>
          </w:tcPr>
          <w:p w:rsidR="00E07858" w:rsidRPr="00B866B4" w:rsidRDefault="00E07858" w:rsidP="00E405D4">
            <w:pPr>
              <w:shd w:val="clear" w:color="auto" w:fill="FFFFFF"/>
              <w:ind w:firstLine="10"/>
              <w:rPr>
                <w:b/>
                <w:sz w:val="28"/>
                <w:szCs w:val="28"/>
              </w:rPr>
            </w:pPr>
            <w:r w:rsidRPr="00E478B7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щита населения от последствий землетрясений</w:t>
            </w:r>
          </w:p>
        </w:tc>
        <w:tc>
          <w:tcPr>
            <w:tcW w:w="1650" w:type="dxa"/>
          </w:tcPr>
          <w:p w:rsidR="00E07858" w:rsidRPr="00E478B7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п.2.2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E478B7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3764" w:type="dxa"/>
          </w:tcPr>
          <w:p w:rsidR="00E07858" w:rsidRPr="00E478B7" w:rsidRDefault="00E07858" w:rsidP="00E405D4">
            <w:pPr>
              <w:shd w:val="clear" w:color="auto" w:fill="FFFFFF"/>
              <w:ind w:firstLin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Последствия</w:t>
            </w:r>
            <w:r w:rsidRPr="00E478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извержения вулканов. Защита населения </w:t>
            </w:r>
          </w:p>
        </w:tc>
        <w:tc>
          <w:tcPr>
            <w:tcW w:w="1650" w:type="dxa"/>
          </w:tcPr>
          <w:p w:rsidR="00E07858" w:rsidRPr="00E478B7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п.2.5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764" w:type="dxa"/>
          </w:tcPr>
          <w:p w:rsidR="00E07858" w:rsidRDefault="00E07858" w:rsidP="00E405D4">
            <w:pPr>
              <w:shd w:val="clear" w:color="auto" w:fill="FFFFFF"/>
              <w:ind w:firstLin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Оползни, их последствия, защита населения</w:t>
            </w: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п.2.6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70D95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70D95">
              <w:rPr>
                <w:sz w:val="28"/>
                <w:szCs w:val="28"/>
              </w:rPr>
              <w:t>Тема 3</w:t>
            </w:r>
          </w:p>
        </w:tc>
        <w:tc>
          <w:tcPr>
            <w:tcW w:w="3764" w:type="dxa"/>
          </w:tcPr>
          <w:p w:rsidR="00E07858" w:rsidRPr="009E5CB3" w:rsidRDefault="00E07858" w:rsidP="00E405D4">
            <w:pPr>
              <w:shd w:val="clear" w:color="auto" w:fill="FFFFFF"/>
              <w:ind w:firstLine="5"/>
              <w:rPr>
                <w:i/>
                <w:sz w:val="24"/>
                <w:szCs w:val="24"/>
              </w:rPr>
            </w:pPr>
            <w:r w:rsidRPr="009E5CB3">
              <w:rPr>
                <w:i/>
                <w:sz w:val="24"/>
                <w:szCs w:val="24"/>
              </w:rPr>
              <w:t>Чрезвычайные ситуации метеорологического происхождения и защита населения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70D95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764" w:type="dxa"/>
          </w:tcPr>
          <w:p w:rsidR="00E07858" w:rsidRPr="00F70D95" w:rsidRDefault="00E07858" w:rsidP="00E405D4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от последствий ураганов и бурь</w:t>
            </w: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п.3.2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</w:t>
            </w:r>
          </w:p>
        </w:tc>
        <w:tc>
          <w:tcPr>
            <w:tcW w:w="3764" w:type="dxa"/>
          </w:tcPr>
          <w:p w:rsidR="00E07858" w:rsidRPr="00A74293" w:rsidRDefault="00E07858" w:rsidP="00E405D4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A74293">
              <w:rPr>
                <w:i/>
                <w:sz w:val="28"/>
                <w:szCs w:val="28"/>
              </w:rPr>
              <w:t>Чрезвычайные ситуации гидрологического происхождения и защита населения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764" w:type="dxa"/>
          </w:tcPr>
          <w:p w:rsidR="00E07858" w:rsidRDefault="00E07858" w:rsidP="00E405D4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от последствий наводнений</w:t>
            </w: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п.4.2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3764" w:type="dxa"/>
          </w:tcPr>
          <w:p w:rsidR="00E07858" w:rsidRDefault="00E07858" w:rsidP="00E405D4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от последствий селевых потоков</w:t>
            </w: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п.4.5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3764" w:type="dxa"/>
          </w:tcPr>
          <w:p w:rsidR="00E07858" w:rsidRDefault="00E07858" w:rsidP="00E405D4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от цунами</w:t>
            </w: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п.4.7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70D95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</w:t>
            </w:r>
          </w:p>
        </w:tc>
        <w:tc>
          <w:tcPr>
            <w:tcW w:w="3764" w:type="dxa"/>
          </w:tcPr>
          <w:p w:rsidR="00E07858" w:rsidRPr="00A74293" w:rsidRDefault="00E07858" w:rsidP="00E405D4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A74293">
              <w:rPr>
                <w:i/>
                <w:sz w:val="28"/>
                <w:szCs w:val="28"/>
              </w:rPr>
              <w:t>Чрезвычайные ситуации биологического происхождения и защита населения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764" w:type="dxa"/>
          </w:tcPr>
          <w:p w:rsidR="00E07858" w:rsidRPr="00F70D95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лесных и торфяных пожаров, защита населения</w:t>
            </w: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п.5.2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8530A2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b/>
                <w:sz w:val="28"/>
                <w:szCs w:val="28"/>
                <w:lang w:val="en-US"/>
              </w:rPr>
            </w:pPr>
            <w:proofErr w:type="gramStart"/>
            <w:r w:rsidRPr="00E478B7">
              <w:rPr>
                <w:sz w:val="28"/>
                <w:szCs w:val="28"/>
              </w:rPr>
              <w:t>Р</w:t>
            </w:r>
            <w:proofErr w:type="gramEnd"/>
            <w:r w:rsidRPr="00E478B7">
              <w:rPr>
                <w:sz w:val="28"/>
                <w:szCs w:val="28"/>
              </w:rPr>
              <w:t>-II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764" w:type="dxa"/>
          </w:tcPr>
          <w:p w:rsidR="00E07858" w:rsidRPr="00A419FF" w:rsidRDefault="00E07858" w:rsidP="00E405D4">
            <w:pPr>
              <w:shd w:val="clear" w:color="auto" w:fill="FFFFFF"/>
              <w:ind w:firstLine="10"/>
              <w:rPr>
                <w:b/>
                <w:sz w:val="28"/>
                <w:szCs w:val="28"/>
              </w:rPr>
            </w:pPr>
            <w:r w:rsidRPr="00A419FF">
              <w:rPr>
                <w:b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A419F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8530A2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8530A2">
              <w:rPr>
                <w:sz w:val="28"/>
                <w:szCs w:val="28"/>
              </w:rPr>
              <w:t>6</w:t>
            </w:r>
          </w:p>
        </w:tc>
        <w:tc>
          <w:tcPr>
            <w:tcW w:w="3764" w:type="dxa"/>
          </w:tcPr>
          <w:p w:rsidR="00E07858" w:rsidRPr="00A74293" w:rsidRDefault="00E07858" w:rsidP="00E405D4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A74293">
              <w:rPr>
                <w:i/>
                <w:sz w:val="28"/>
                <w:szCs w:val="28"/>
              </w:rPr>
              <w:t>Здоровый образ жизни и его значение для гармоничного развития человека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7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764" w:type="dxa"/>
          </w:tcPr>
          <w:p w:rsidR="00E07858" w:rsidRPr="00B866B4" w:rsidRDefault="00E07858" w:rsidP="00E405D4">
            <w:pPr>
              <w:shd w:val="clear" w:color="auto" w:fill="FFFFFF"/>
              <w:ind w:hanging="10"/>
              <w:rPr>
                <w:sz w:val="28"/>
                <w:szCs w:val="28"/>
              </w:rPr>
            </w:pPr>
            <w:r w:rsidRPr="00B866B4">
              <w:rPr>
                <w:sz w:val="28"/>
                <w:szCs w:val="28"/>
              </w:rPr>
              <w:t>Психологическая уравновешенность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п.6.1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Стресс и его влияние на человека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п.6.2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Анатомо</w:t>
            </w:r>
            <w:proofErr w:type="spellEnd"/>
            <w:r>
              <w:rPr>
                <w:sz w:val="28"/>
                <w:szCs w:val="28"/>
              </w:rPr>
              <w:t xml:space="preserve"> – физиологические</w:t>
            </w:r>
            <w:proofErr w:type="gramEnd"/>
            <w:r>
              <w:rPr>
                <w:sz w:val="28"/>
                <w:szCs w:val="28"/>
              </w:rPr>
              <w:t xml:space="preserve"> особенности человека в подростковом возрасте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02.04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п.6.3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личности подростка при взаимоотношениях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взрослыми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09.04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п.6.4</w:t>
            </w:r>
          </w:p>
        </w:tc>
      </w:tr>
      <w:tr w:rsidR="00E07858" w:rsidRPr="00F62123" w:rsidTr="00E405D4">
        <w:trPr>
          <w:trHeight w:val="1221"/>
        </w:trPr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Формирование личности во взаимоотношениях со сверстниками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п.6.5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D7037B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D7037B">
              <w:rPr>
                <w:sz w:val="28"/>
                <w:szCs w:val="28"/>
              </w:rPr>
              <w:t>6.6</w:t>
            </w:r>
          </w:p>
        </w:tc>
        <w:tc>
          <w:tcPr>
            <w:tcW w:w="3764" w:type="dxa"/>
          </w:tcPr>
          <w:p w:rsidR="00E07858" w:rsidRPr="00D7037B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D7037B">
              <w:rPr>
                <w:color w:val="000000"/>
                <w:spacing w:val="4"/>
                <w:sz w:val="28"/>
                <w:szCs w:val="28"/>
              </w:rPr>
              <w:t>Формирование взаимоотношений со сверстниками противоположного пола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п.6.6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6.7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Взаимоотношения подростка и общества. Ответственность несовершеннолетних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п.6.7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8530A2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E478B7">
              <w:rPr>
                <w:sz w:val="28"/>
                <w:szCs w:val="28"/>
              </w:rPr>
              <w:t>Р</w:t>
            </w:r>
            <w:proofErr w:type="gramEnd"/>
            <w:r w:rsidRPr="00E478B7">
              <w:rPr>
                <w:sz w:val="28"/>
                <w:szCs w:val="28"/>
              </w:rPr>
              <w:t>-I</w:t>
            </w: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3764" w:type="dxa"/>
          </w:tcPr>
          <w:p w:rsidR="00E07858" w:rsidRPr="00A419FF" w:rsidRDefault="00E07858" w:rsidP="00E405D4">
            <w:pPr>
              <w:shd w:val="clear" w:color="auto" w:fill="FFFFFF"/>
              <w:rPr>
                <w:b/>
                <w:color w:val="000000"/>
                <w:spacing w:val="4"/>
                <w:sz w:val="28"/>
                <w:szCs w:val="28"/>
              </w:rPr>
            </w:pPr>
            <w:r w:rsidRPr="00A419FF">
              <w:rPr>
                <w:b/>
                <w:color w:val="000000"/>
                <w:spacing w:val="4"/>
                <w:sz w:val="28"/>
                <w:szCs w:val="28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A419F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5F13B1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5F13B1">
              <w:rPr>
                <w:sz w:val="28"/>
                <w:szCs w:val="28"/>
              </w:rPr>
              <w:t>7</w:t>
            </w:r>
          </w:p>
        </w:tc>
        <w:tc>
          <w:tcPr>
            <w:tcW w:w="3764" w:type="dxa"/>
          </w:tcPr>
          <w:p w:rsidR="00E07858" w:rsidRPr="00A419FF" w:rsidRDefault="00E07858" w:rsidP="00E405D4">
            <w:pPr>
              <w:shd w:val="clear" w:color="auto" w:fill="FFFFFF"/>
              <w:rPr>
                <w:i/>
                <w:color w:val="000000"/>
                <w:spacing w:val="4"/>
                <w:sz w:val="28"/>
                <w:szCs w:val="28"/>
              </w:rPr>
            </w:pPr>
            <w:r w:rsidRPr="00A419FF">
              <w:rPr>
                <w:i/>
                <w:color w:val="000000"/>
                <w:spacing w:val="4"/>
                <w:sz w:val="28"/>
                <w:szCs w:val="28"/>
              </w:rPr>
              <w:t>Первая медицинская помощь при неотложных состояниях</w:t>
            </w:r>
          </w:p>
        </w:tc>
        <w:tc>
          <w:tcPr>
            <w:tcW w:w="1650" w:type="dxa"/>
          </w:tcPr>
          <w:p w:rsidR="00E07858" w:rsidRPr="00A419FF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A419FF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Общие правила оказания первой медицинской </w:t>
            </w:r>
            <w:r>
              <w:rPr>
                <w:color w:val="000000"/>
                <w:spacing w:val="4"/>
                <w:sz w:val="28"/>
                <w:szCs w:val="28"/>
              </w:rPr>
              <w:lastRenderedPageBreak/>
              <w:t>помощи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06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</w:t>
            </w:r>
          </w:p>
        </w:tc>
        <w:tc>
          <w:tcPr>
            <w:tcW w:w="85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п.7.1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7.2</w:t>
            </w:r>
          </w:p>
        </w:tc>
        <w:tc>
          <w:tcPr>
            <w:tcW w:w="3764" w:type="dxa"/>
          </w:tcPr>
          <w:p w:rsidR="00E07858" w:rsidRPr="00F62123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Оказание первой медицинской помощи при наружном кровотечении</w:t>
            </w:r>
          </w:p>
        </w:tc>
        <w:tc>
          <w:tcPr>
            <w:tcW w:w="1650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</w:t>
            </w:r>
          </w:p>
        </w:tc>
        <w:tc>
          <w:tcPr>
            <w:tcW w:w="922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п.7.2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3764" w:type="dxa"/>
          </w:tcPr>
          <w:p w:rsidR="00E07858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Оказание первой медицинской помощи при ушибах и переломах</w:t>
            </w: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  <w:tc>
          <w:tcPr>
            <w:tcW w:w="922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п.7.3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3764" w:type="dxa"/>
          </w:tcPr>
          <w:p w:rsidR="00E07858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Общие правила транспортировки пострадавшего.</w:t>
            </w:r>
          </w:p>
          <w:p w:rsidR="00E07858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t>Контрольная работа:</w:t>
            </w:r>
          </w:p>
          <w:p w:rsidR="00E07858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Основы медицинских знаний и здорового образа жизни</w:t>
            </w:r>
            <w:r>
              <w:rPr>
                <w:sz w:val="28"/>
                <w:szCs w:val="28"/>
              </w:rPr>
              <w:t>.</w:t>
            </w:r>
          </w:p>
          <w:p w:rsidR="00E07858" w:rsidRDefault="00E07858" w:rsidP="00E405D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20минут.</w:t>
            </w:r>
          </w:p>
          <w:p w:rsidR="00E07858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35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  <w:tc>
          <w:tcPr>
            <w:tcW w:w="922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п.7.4</w:t>
            </w:r>
          </w:p>
        </w:tc>
      </w:tr>
      <w:tr w:rsidR="00E07858" w:rsidRPr="00F62123" w:rsidTr="00E405D4">
        <w:tc>
          <w:tcPr>
            <w:tcW w:w="1101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3764" w:type="dxa"/>
          </w:tcPr>
          <w:p w:rsidR="00E07858" w:rsidRDefault="00E07858" w:rsidP="00E405D4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Всего часов</w:t>
            </w:r>
          </w:p>
        </w:tc>
        <w:tc>
          <w:tcPr>
            <w:tcW w:w="1650" w:type="dxa"/>
          </w:tcPr>
          <w:p w:rsidR="00E07858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035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858" w:rsidRPr="00F62123" w:rsidRDefault="00E07858" w:rsidP="00E405D4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</w:tbl>
    <w:p w:rsidR="00E07858" w:rsidRDefault="00E07858" w:rsidP="00E07858"/>
    <w:p w:rsidR="00F8344E" w:rsidRDefault="00F8344E"/>
    <w:sectPr w:rsidR="00F8344E" w:rsidSect="00F83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858"/>
    <w:rsid w:val="00E07858"/>
    <w:rsid w:val="00F83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684</Words>
  <Characters>3901</Characters>
  <Application>Microsoft Office Word</Application>
  <DocSecurity>0</DocSecurity>
  <Lines>32</Lines>
  <Paragraphs>9</Paragraphs>
  <ScaleCrop>false</ScaleCrop>
  <Company>Грушевская ООШ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2014-11-13T06:26:00Z</dcterms:created>
  <dcterms:modified xsi:type="dcterms:W3CDTF">2014-11-13T06:27:00Z</dcterms:modified>
</cp:coreProperties>
</file>